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2018ko martxoaren 26an egindako bilkuran, ondoko adierazpena onetsi zuen:</w:t>
      </w:r>
    </w:p>
    <w:p>
      <w:pPr>
        <w:pStyle w:val="0"/>
        <w:suppressAutoHyphens w:val="false"/>
        <w:rPr>
          <w:rStyle w:val="1"/>
        </w:rPr>
      </w:pPr>
      <w:r>
        <w:rPr>
          <w:rStyle w:val="1"/>
        </w:rPr>
        <w:t xml:space="preserve">“1. Nafarroako Parlamentuak aitortzen du Julia Alvarezek eginiko lana eta bere nahia agertzen du Nafarroako Gobernuak ekitaldi instituzional bat egin dezan emakume nafar honi esker ona agertzeko eta egindako lan politiko eta sozial eskergari ikusgarritasuna emateko.</w:t>
      </w:r>
    </w:p>
    <w:p>
      <w:pPr>
        <w:pStyle w:val="0"/>
        <w:suppressAutoHyphens w:val="false"/>
        <w:rPr>
          <w:rStyle w:val="1"/>
        </w:rPr>
      </w:pPr>
      <w:r>
        <w:rPr>
          <w:rStyle w:val="1"/>
        </w:rPr>
        <w:t xml:space="preserve">2. Nafarroako Parlamentuak bere egoitza den eraikineko aretoetako bat eskainiko dio Julia Álvarez andreari, sistema demokratiko baten alde eginiko lanagatik errekonozimendua agertzeko”.</w:t>
      </w:r>
    </w:p>
    <w:p>
      <w:pPr>
        <w:pStyle w:val="0"/>
        <w:suppressAutoHyphens w:val="false"/>
        <w:rPr>
          <w:rStyle w:val="1"/>
        </w:rPr>
      </w:pPr>
      <w:r>
        <w:rPr>
          <w:rStyle w:val="1"/>
        </w:rPr>
        <w:t xml:space="preserve">Iruñean, 2018ko martxoaren 26an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