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Begoña Ganuza Bernaola andreak aurkeztutako galdera, Osasun, Gizarte Zerbitzu eta Berdintasun Ministerioak finantzaketa publikoarekin onartutako onkologiako farmako berriei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apirilaren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Begoña Ganuza Bernaola andreak, Legebiltzarreko Erregelamenduan ezarritakoaren babesean, honako galdera hauek aurkezten ditu, Osasuneko kontseilariak idatziz erantzun ditzan: </w:t>
      </w:r>
    </w:p>
    <w:p>
      <w:pPr>
        <w:pStyle w:val="0"/>
        <w:suppressAutoHyphens w:val="false"/>
        <w:rPr>
          <w:rStyle w:val="1"/>
        </w:rPr>
      </w:pPr>
      <w:r>
        <w:rPr>
          <w:rStyle w:val="1"/>
        </w:rPr>
        <w:t xml:space="preserve">Senatuko 30. Osoko Bilkurak –2018ko otsailaren 6koak– mozio bat onetsi zuen, Senatuko Talde Mistoko Unión del Pueblo Navarro alderdiko Francisco Javier Yanguas Fernández senatariaren interpelazioaren ondorio zena, zeinaren bidez Senatuak erabaki baitzuen ponentzia bat sortzea, autonomia erkidegoetan eta Nafarroako Foru Komunitatean onkologiako medikamentuak eskuratzeko bidea aztertzekoa. Hona testua: </w:t>
      </w:r>
    </w:p>
    <w:p>
      <w:pPr>
        <w:pStyle w:val="0"/>
        <w:suppressAutoHyphens w:val="false"/>
        <w:rPr>
          <w:rStyle w:val="1"/>
        </w:rPr>
      </w:pPr>
      <w:r>
        <w:rPr>
          <w:rStyle w:val="1"/>
        </w:rPr>
        <w:t xml:space="preserve">“Senatuak ponentzia bat sortuko du Osasun eta Zerbitzu Sozialen Batzordearen baitan, batzorde horretan genomika aztertzeko abian den ponentziak bere lana bukatzen duenean, autonomia erkidegoetan eta Nafarroako Foru Komunitatean onkologiako medikamentuetarako dagoen eskurabidea aztertzeko. </w:t>
      </w:r>
    </w:p>
    <w:p>
      <w:pPr>
        <w:pStyle w:val="0"/>
        <w:suppressAutoHyphens w:val="false"/>
        <w:rPr>
          <w:rStyle w:val="1"/>
        </w:rPr>
      </w:pPr>
      <w:r>
        <w:rPr>
          <w:rStyle w:val="1"/>
        </w:rPr>
        <w:t xml:space="preserve">Ponentzia honetan, zeinetara etortzeko dei eginen baitzaie ospe handiko adituei, honako auzi edo gai hauek aztertzen ahalko dira, besteak beste: </w:t>
      </w:r>
    </w:p>
    <w:p>
      <w:pPr>
        <w:pStyle w:val="0"/>
        <w:suppressAutoHyphens w:val="false"/>
        <w:rPr>
          <w:rStyle w:val="1"/>
        </w:rPr>
      </w:pPr>
      <w:r>
        <w:rPr>
          <w:rStyle w:val="1"/>
        </w:rPr>
        <w:t xml:space="preserve">• Espainiako erregioetan onkologiako medikamentuetarako nolako eskurabidea duten gaixoek. </w:t>
      </w:r>
    </w:p>
    <w:p>
      <w:pPr>
        <w:pStyle w:val="0"/>
        <w:suppressAutoHyphens w:val="false"/>
        <w:rPr>
          <w:rStyle w:val="1"/>
        </w:rPr>
      </w:pPr>
      <w:r>
        <w:rPr>
          <w:rStyle w:val="1"/>
        </w:rPr>
        <w:t xml:space="preserve">• Minbizia duten gaixoei, horien bilakaerari edo medikamentuen eraginkortasunari buruzko informaziorik eza. </w:t>
      </w:r>
    </w:p>
    <w:p>
      <w:pPr>
        <w:pStyle w:val="0"/>
        <w:suppressAutoHyphens w:val="false"/>
        <w:rPr>
          <w:rStyle w:val="1"/>
        </w:rPr>
      </w:pPr>
      <w:r>
        <w:rPr>
          <w:rStyle w:val="1"/>
        </w:rPr>
        <w:t xml:space="preserve">• Osasun-informazioko sistemen elkarreragingarritasuna. </w:t>
      </w:r>
    </w:p>
    <w:p>
      <w:pPr>
        <w:pStyle w:val="0"/>
        <w:suppressAutoHyphens w:val="false"/>
        <w:rPr>
          <w:rStyle w:val="1"/>
        </w:rPr>
      </w:pPr>
      <w:r>
        <w:rPr>
          <w:rStyle w:val="1"/>
        </w:rPr>
        <w:t xml:space="preserve">• Koordinazioa, eraginkortasunaren eta efizientziaren hobekuntza gaixotasun honen tratamenduaren esparruan”.</w:t>
      </w:r>
    </w:p>
    <w:p>
      <w:pPr>
        <w:pStyle w:val="0"/>
        <w:suppressAutoHyphens w:val="false"/>
        <w:rPr>
          <w:rStyle w:val="1"/>
        </w:rPr>
      </w:pPr>
      <w:r>
        <w:rPr>
          <w:rStyle w:val="1"/>
        </w:rPr>
        <w:t xml:space="preserve">Hori guztia ikusita eta foru erkidegoari buruzko informazio guztia edukitzeko, honako galdera hau egiten diogu Nafarroako Gobernuko Osasuneko kontseilariari: </w:t>
      </w:r>
    </w:p>
    <w:p>
      <w:pPr>
        <w:pStyle w:val="0"/>
        <w:suppressAutoHyphens w:val="false"/>
        <w:rPr>
          <w:rStyle w:val="1"/>
        </w:rPr>
      </w:pPr>
      <w:r>
        <w:rPr>
          <w:rStyle w:val="1"/>
        </w:rPr>
        <w:t xml:space="preserve">2016ko urtarrilaren 1etik 2018ko apirilaren 10era bitarte, Osasun, Gizarte Zerbitzu eta Berdintasun Ministerioak finantzaketa publikoa onartu dien farmako onkologiko berriak zein dira, zerrendaturik? Eman medikamentu horietako bakoitzari buruzko honako datu hauek: </w:t>
      </w:r>
    </w:p>
    <w:p>
      <w:pPr>
        <w:pStyle w:val="0"/>
        <w:suppressAutoHyphens w:val="false"/>
        <w:rPr>
          <w:rStyle w:val="1"/>
        </w:rPr>
      </w:pPr>
      <w:r>
        <w:rPr>
          <w:rStyle w:val="1"/>
        </w:rPr>
        <w:t xml:space="preserve">– Zer egunetan onartu den Osasun Sistema Nazionalean finantzaketa publikoa. </w:t>
      </w:r>
    </w:p>
    <w:p>
      <w:pPr>
        <w:pStyle w:val="0"/>
        <w:suppressAutoHyphens w:val="false"/>
        <w:rPr>
          <w:rStyle w:val="1"/>
        </w:rPr>
      </w:pPr>
      <w:r>
        <w:rPr>
          <w:rStyle w:val="1"/>
        </w:rPr>
        <w:t xml:space="preserve">– Farmakoa Nafarroako Foru Komunitatean zer egunetan sartu den, eta zer baldintzatan onartu den Osasunbidea-Nafarroako Osasun Zerbitzuko zentroetan. </w:t>
      </w:r>
    </w:p>
    <w:p>
      <w:pPr>
        <w:pStyle w:val="0"/>
        <w:suppressAutoHyphens w:val="false"/>
        <w:rPr>
          <w:rStyle w:val="1"/>
        </w:rPr>
      </w:pPr>
      <w:r>
        <w:rPr>
          <w:rStyle w:val="1"/>
        </w:rPr>
        <w:t xml:space="preserve">– Zer egunetan erabaki den farmakoa ez sartzea, eta zer dela-eta erabaki den Osasunbidea-Nafarroako Osasun Zerbitzuan ez onartzea. </w:t>
      </w:r>
    </w:p>
    <w:p>
      <w:pPr>
        <w:pStyle w:val="0"/>
        <w:suppressAutoHyphens w:val="false"/>
        <w:rPr>
          <w:rStyle w:val="1"/>
        </w:rPr>
      </w:pPr>
      <w:r>
        <w:rPr>
          <w:rStyle w:val="1"/>
        </w:rPr>
        <w:t xml:space="preserve">Iruñean, 2018ko apirilaren 12an </w:t>
      </w:r>
    </w:p>
    <w:p>
      <w:pPr>
        <w:pStyle w:val="0"/>
        <w:suppressAutoHyphens w:val="false"/>
        <w:rPr>
          <w:rStyle w:val="1"/>
        </w:rPr>
      </w:pPr>
      <w:r>
        <w:rPr>
          <w:rStyle w:val="1"/>
        </w:rPr>
        <w:t xml:space="preserve">Foru parlamentaria: Begoña Ganuza Bernaola </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