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Tuterako AP 68ko lotunetik Valle del Ebro BHIko biribilgunera bitarte 121 C errepideko zoruak duen egoera tamalgarriari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Garapen Ekonomikorako Departamentuak idatziz erantzun ditzan: </w:t>
      </w:r>
    </w:p>
    <w:p>
      <w:pPr>
        <w:pStyle w:val="0"/>
        <w:suppressAutoHyphens w:val="false"/>
        <w:rPr>
          <w:rStyle w:val="1"/>
        </w:rPr>
      </w:pPr>
      <w:r>
        <w:rPr>
          <w:rStyle w:val="1"/>
        </w:rPr>
        <w:t xml:space="preserve">Tuterako AP 68ko autobidearen lotunetik Valle del Ebro BHIko biribilgunera bitarte, 121 C errepide nazionaleko zorua egoera tamalgarrian dago, eta horrek arriskutsuagoa bihurtzen du; horren arrazoien artean dago kamioien joan-etorria areagotu egin dela, N-232 errepidearen Errioxako tartean ibilgailu astunak ibiltzea debekatu izanaren ondorioz.  </w:t>
      </w:r>
    </w:p>
    <w:p>
      <w:pPr>
        <w:pStyle w:val="0"/>
        <w:suppressAutoHyphens w:val="false"/>
        <w:rPr>
          <w:rStyle w:val="1"/>
        </w:rPr>
      </w:pPr>
      <w:r>
        <w:rPr>
          <w:rStyle w:val="1"/>
        </w:rPr>
        <w:t xml:space="preserve">Premiaz esku hartu beharra hainbestekoa da non, ezer ez eginez gero, nahi gabeko edozein gorabehera gerta baitaiteke. Argi geratu da zuloak unean uneko adabakiak jarrita estaltzeak ez duela arazoa konpontzen, eta gaizki dagoen zorua kendu eta berria jarri beharra dagoela. </w:t>
      </w:r>
    </w:p>
    <w:p>
      <w:pPr>
        <w:pStyle w:val="0"/>
        <w:suppressAutoHyphens w:val="false"/>
        <w:rPr>
          <w:rStyle w:val="1"/>
        </w:rPr>
      </w:pPr>
      <w:r>
        <w:rPr>
          <w:rStyle w:val="1"/>
        </w:rPr>
        <w:t xml:space="preserve">- Noiz konponduko da Tuterako AP 68ko lotunetik Valle del Ebro BHIko biribilgunera bitarte 121 C errepideko zoruak duen egoera tamalgarria? </w:t>
      </w:r>
    </w:p>
    <w:p>
      <w:pPr>
        <w:pStyle w:val="0"/>
        <w:suppressAutoHyphens w:val="false"/>
        <w:rPr>
          <w:rStyle w:val="1"/>
        </w:rPr>
      </w:pPr>
      <w:r>
        <w:rPr>
          <w:rStyle w:val="1"/>
        </w:rPr>
        <w:t xml:space="preserve">- Zergatik jarri dira afixak, informatzeko zorua gaizki dagoela, eta ez da ezer egin? </w:t>
      </w:r>
    </w:p>
    <w:p>
      <w:pPr>
        <w:pStyle w:val="0"/>
        <w:suppressAutoHyphens w:val="false"/>
        <w:rPr>
          <w:rStyle w:val="1"/>
        </w:rPr>
      </w:pPr>
      <w:r>
        <w:rPr>
          <w:rStyle w:val="1"/>
        </w:rPr>
        <w:t xml:space="preserve">- Zergatik ez da lehenago esku hartu? </w:t>
      </w:r>
    </w:p>
    <w:p>
      <w:pPr>
        <w:pStyle w:val="0"/>
        <w:suppressAutoHyphens w:val="false"/>
        <w:rPr>
          <w:rStyle w:val="1"/>
        </w:rPr>
      </w:pPr>
      <w:r>
        <w:rPr>
          <w:rStyle w:val="1"/>
        </w:rPr>
        <w:t xml:space="preserve">Nafarroako Gobernuak bazekien 121 C errepide nazionalaren bide-zati horretan kamioien joan-etorriak areagotuko zirela N-232 errepidearen Errioxako tartean kamioiak ibiltzea debekatu izanaren ondorioz.  </w:t>
      </w:r>
    </w:p>
    <w:p>
      <w:pPr>
        <w:pStyle w:val="0"/>
        <w:suppressAutoHyphens w:val="false"/>
        <w:rPr>
          <w:rStyle w:val="1"/>
        </w:rPr>
      </w:pPr>
      <w:r>
        <w:rPr>
          <w:rStyle w:val="1"/>
        </w:rPr>
        <w:t xml:space="preserve">- Zergatik ez zen aurreikusi errepide horretako zorua egokitu beharko zela? </w:t>
      </w:r>
    </w:p>
    <w:p>
      <w:pPr>
        <w:pStyle w:val="0"/>
        <w:suppressAutoHyphens w:val="false"/>
        <w:rPr>
          <w:rStyle w:val="1"/>
        </w:rPr>
      </w:pPr>
      <w:r>
        <w:rPr>
          <w:rStyle w:val="1"/>
        </w:rPr>
        <w:t xml:space="preserve">- Departamentuak zer jarduketa eta zer epetan eginen ditu 121 C errepide nazionalaren bide-zati horretan?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