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Akats bat aurkitu da Mahaiaren 2018ko apirilaren 27ko erabakian, zeinaren bidez Nafarroako Zuzenbide Zibilari buruzko Konpilazioa seme-alabatasunari dagokionez aldatzeko Foru Lege proposamena izapidetzeko onartu baitzen. Beraz, akats hori zuzendu beharra dago: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Erabakiaren bigarren puntuak honako hau esan ordez: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Foru lege proposamena presako eta irakurketa bakarreko prozeduraz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“2. Aipatu foru lege proposamena presako eta irakurketa bakarreko prozeduraz izapidetzea, Erregelamenduko 152 eta 153. artikuluetan ezarritako berezitasunekin”.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