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Bigarren Hezkuntzako eta Lanbide Heziketako oposizioen deialdiaren zehaztugabetasunei, zalantzei eta informazio faltari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Hezkuntzako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gertatzen ari dira zehaztugabetasuna, zalantzak eta informazio falta Hezkuntza Departamentuan, Bigarren Hezkuntzako eta Lanbide Heziketako oposizioen deialdiari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