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Bigarren Hezkuntzako eta Lanbide Heziketako oposizioetako epaiamahaietako kideek euskaraz jakiteari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 Departamentuak idatziz erantzun ditzan:</w:t>
      </w:r>
    </w:p>
    <w:p>
      <w:pPr>
        <w:pStyle w:val="0"/>
        <w:suppressAutoHyphens w:val="false"/>
        <w:rPr>
          <w:rStyle w:val="1"/>
        </w:rPr>
      </w:pPr>
      <w:r>
        <w:rPr>
          <w:rStyle w:val="1"/>
        </w:rPr>
        <w:t xml:space="preserve">– Egia al da Bigarren Hezkuntzako eta Lanbide Heziketako euskarazko postuetarako oposizioetan epaimahaietako kide guztiak ez direla euskaldunak?</w:t>
      </w:r>
    </w:p>
    <w:p>
      <w:pPr>
        <w:pStyle w:val="0"/>
        <w:suppressAutoHyphens w:val="false"/>
        <w:rPr>
          <w:rStyle w:val="1"/>
        </w:rPr>
      </w:pPr>
      <w:r>
        <w:rPr>
          <w:rStyle w:val="1"/>
        </w:rPr>
        <w:t xml:space="preserve">– Hala baldin bada, departamentuak nola konponduko du egoera hori? Itzultzaileen bidez?</w:t>
      </w:r>
    </w:p>
    <w:p>
      <w:pPr>
        <w:pStyle w:val="0"/>
        <w:suppressAutoHyphens w:val="false"/>
        <w:rPr>
          <w:rStyle w:val="1"/>
        </w:rPr>
      </w:pPr>
      <w:r>
        <w:rPr>
          <w:rStyle w:val="1"/>
        </w:rPr>
        <w:t xml:space="preserve">Corellan, 2018ko ekainaren 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