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ekainaren 14an egindako Osoko Bilkuran, honako erabaki hau onetsi zuen: “Erabakia. Horren bidez, Espainiako eta Nafarroako gobernuak premiatzen dira hezkuntza- eta lan-legedian nahiz berdintasunari buruzko etorkizuneko Nafarroako foru legean ere jaso dezaten janzkera-askatasuna bermatuko dela eta ez dela sexuaren araberako uniformea eraman beharra ezarriko”.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berdintasunari buruzko etorkizuneko Nafarroako foru legean nahiz hezkuntza- eta lan-legedian jaso dezan janzkera-askatasuna bermatuko dela, eta ez dela sexuaren araberako uniformea eraman beharra ezarriko irakaskuntza publiko, itundu eta pribatuan zein lanaren arloan.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ahalik eta epe laburrenean lanean has dadin legegintzaldi honetan onesteko behar diren aldaketak Emakumeen eta Gizonen Berdintasun Eraginkorrerako martxoaren 22ko 3/2007 Lege Organikoan, bai eta dagokion hezkuntza- eta lan-legedian ere, janzkera-askatasuna eta sexuaren araberako uniformea eraman beharrik eza bermatzeko irakaskuntza publiko, itundu eta pribatuan zein lanaren arloan”.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