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Gurasoen Mahaiaren deialdiei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Departamentuko oraingo arduradunak zergatik ez dira betetzen ari Gurasoen Mahairako deialdien gaineko araudia?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Legegintzaldi honetan, Gurasoen Mahaiaren lehen bilerarako deialdia maiatzaren 15ean egin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dira Departamentuaren gaur egungo arduradunek zuzentze-jokabidea izatearen arrazoiak, oraingo honetan deialdia egokitzat jotzeko? Deialdi gehiago egiteko asmorik al dute legegintzaldi honetan geratzen den denboran? Datarik eta jorratu beharreko gairik aurreikusi al dute?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ekainaren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