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Mónica Doménech Linde andreak egindako galderaren erantzuna, Foru Diputazioak emana, 71/2017 eta 72/2017 foru dekretuei buruzkoa. Galdera 2018ko maiatzaren 11ko 62. Nafarroako Parlamentuko Aldizkari Ofizialean argitaratu zen.</w:t>
      </w:r>
    </w:p>
    <w:p>
      <w:pPr>
        <w:pStyle w:val="0"/>
        <w:suppressAutoHyphens w:val="false"/>
        <w:rPr>
          <w:rStyle w:val="1"/>
        </w:rPr>
      </w:pPr>
      <w:r>
        <w:rPr>
          <w:rStyle w:val="1"/>
        </w:rPr>
        <w:t xml:space="preserve">Iruñean, 2018ko maiatzaren 31n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andrea Mónica Doménech Linde andreak idatzizko galdera egin du (9-18/PES-00100). Hauxe da Lehendakaritzako, Funtzio Publikoko, Barneko eta Justiziako kontseilariaren erantzuna:</w:t>
      </w:r>
    </w:p>
    <w:p>
      <w:pPr>
        <w:pStyle w:val="0"/>
        <w:suppressAutoHyphens w:val="false"/>
        <w:rPr>
          <w:rStyle w:val="1"/>
        </w:rPr>
      </w:pPr>
      <w:r>
        <w:rPr>
          <w:rStyle w:val="1"/>
        </w:rPr>
        <w:t xml:space="preserve">Funtzio Publikoaren zuzendariaren txostena gehitu dizuet, 2018ko maiatzaren 30ekoa, zeinak idatzizko galderan eskatutakoari erantzuten baitio.</w:t>
      </w:r>
    </w:p>
    <w:p>
      <w:pPr>
        <w:pStyle w:val="0"/>
        <w:suppressAutoHyphens w:val="false"/>
        <w:rPr>
          <w:rStyle w:val="1"/>
        </w:rPr>
      </w:pPr>
      <w:r>
        <w:rPr>
          <w:rStyle w:val="1"/>
        </w:rPr>
        <w:t xml:space="preserve">Hori guztia jakinarazten dizut Nafarroako Parlamentuko Erregelamenduko 194. artikulua betez.</w:t>
      </w:r>
    </w:p>
    <w:p>
      <w:pPr>
        <w:pStyle w:val="0"/>
        <w:suppressAutoHyphens w:val="false"/>
        <w:rPr>
          <w:rStyle w:val="1"/>
        </w:rPr>
      </w:pPr>
      <w:r>
        <w:rPr>
          <w:rStyle w:val="1"/>
        </w:rPr>
        <w:t xml:space="preserve">Iruñean, 2018ko maiatzaren 31n</w:t>
      </w:r>
    </w:p>
    <w:p>
      <w:pPr>
        <w:pStyle w:val="0"/>
        <w:suppressAutoHyphens w:val="false"/>
        <w:rPr>
          <w:rStyle w:val="1"/>
        </w:rPr>
      </w:pPr>
      <w:r>
        <w:rPr>
          <w:rStyle w:val="1"/>
        </w:rPr>
        <w:t xml:space="preserve">Lehendakaritzako, Funtzio Publikoko, Barneko eta Justiziako kontseilaria: Mª José Beaumont Aristu</w:t>
      </w:r>
    </w:p>
    <w:p>
      <w:pPr>
        <w:pStyle w:val="0"/>
        <w:suppressAutoHyphens w:val="false"/>
        <w:rPr>
          <w:rStyle w:val="1"/>
        </w:rPr>
      </w:pPr>
      <w:r>
        <w:rPr>
          <w:rStyle w:val="1"/>
        </w:rPr>
        <w:t xml:space="preserve">Unión del Pueblo Navarro (UPN) talde parlamentarioari atxikitako foru parlamentari Mónica Doménech Linde andreak galdera idatzia aurkeztu du 2018ko apirilaren 23an. Hona hemen informatu beharrekoa:</w:t>
      </w:r>
    </w:p>
    <w:p>
      <w:pPr>
        <w:pStyle w:val="0"/>
        <w:suppressAutoHyphens w:val="false"/>
        <w:rPr>
          <w:rStyle w:val="1"/>
        </w:rPr>
      </w:pPr>
      <w:r>
        <w:rPr>
          <w:rStyle w:val="1"/>
        </w:rPr>
        <w:t xml:space="preserve">Nafarroako Administrazio Publikoetan langileak administrazio araubidean kontratatzeko arauak ezartzen dituen irailaren 28ko 68/2009 Foru Dekretuak honako hau dio 12. artikuluan:</w:t>
      </w:r>
    </w:p>
    <w:p>
      <w:pPr>
        <w:pStyle w:val="0"/>
        <w:suppressAutoHyphens w:val="false"/>
        <w:rPr>
          <w:rStyle w:val="1"/>
        </w:rPr>
      </w:pPr>
      <w:r>
        <w:rPr>
          <w:rStyle w:val="1"/>
        </w:rPr>
        <w:t xml:space="preserve">“1. Administrazio araubidean kontratatzen diren langileei Nafarroako administrazio publikoetako funtzionarioentzat ezarritako araudi berbera aplikatuko zaie oporrei, lizentzia eta baimen ordainduei eta eszedentzia bereziari dagokienez, eta horrelakoak hartzeagatik ez da inola ere aldatuko kontratuaren iraupena edo kontratua bukatzeko kausak.</w:t>
      </w:r>
    </w:p>
    <w:p>
      <w:pPr>
        <w:pStyle w:val="0"/>
        <w:suppressAutoHyphens w:val="false"/>
        <w:rPr>
          <w:rStyle w:val="1"/>
        </w:rPr>
      </w:pPr>
      <w:r>
        <w:rPr>
          <w:rStyle w:val="1"/>
        </w:rPr>
        <w:t xml:space="preserve">2. Hasiera bateko aurreikuspenen arabera gutxienez sei hilabeteko iraupena duten kontratuetan, administrazio araubidean kontratatzen diren langileek norberaren aferetarako lizentzia ez-ordainduak eskatzen ahalko dituzte, funtzionarioek horrelakoak eskatzeko duten araudian adierazitakoari jarraikiz, eta horrelakoak hartzeagatik ez da inola ere aldatuko kontratuaren iraupena edo kontratua bukatzeko kausak.</w:t>
      </w:r>
    </w:p>
    <w:p>
      <w:pPr>
        <w:pStyle w:val="0"/>
        <w:suppressAutoHyphens w:val="false"/>
        <w:rPr>
          <w:rStyle w:val="1"/>
        </w:rPr>
      </w:pPr>
      <w:r>
        <w:rPr>
          <w:rStyle w:val="1"/>
        </w:rPr>
        <w:t xml:space="preserve">3. Gutxienez hiru hilabeteko epea duten kontratuetan, administrazio araubidean kontratatutako langileek aukera izanen dute lanaldi murriztua lanaldi osotan pilatzeko apirilaren 4ko 27/2011 Foru Dekretuaren 8.2 artikuluan aurreikusitakoarekin bat. Ez bada hala, pilaketa hilabeteko kontaketarekin egin ahal izanen da gehienez ere.</w:t>
      </w:r>
    </w:p>
    <w:p>
      <w:pPr>
        <w:pStyle w:val="0"/>
        <w:suppressAutoHyphens w:val="false"/>
        <w:rPr>
          <w:rStyle w:val="1"/>
        </w:rPr>
      </w:pPr>
      <w:r>
        <w:rPr>
          <w:rStyle w:val="1"/>
        </w:rPr>
        <w:t xml:space="preserve">Administrazio araubidean kontratatutako langileei aurreko idatz-zatiko pilaketa onartzeak ez die inola ere eraginen ez kontratuaren iraupenari ez hura iraungitzeko arrazoiei eta, hala balegokio, nominan dagokion erregularizazioa eginen da, lanaldi murriztua zer alditan pilatu den, aldi horretan benetan egindako ordu kopuruaren arabera.”</w:t>
      </w:r>
    </w:p>
    <w:p>
      <w:pPr>
        <w:pStyle w:val="0"/>
        <w:suppressAutoHyphens w:val="false"/>
        <w:rPr>
          <w:rStyle w:val="1"/>
        </w:rPr>
      </w:pPr>
      <w:r>
        <w:rPr>
          <w:rStyle w:val="1"/>
        </w:rPr>
        <w:t xml:space="preserve">Bestalde, langile lan-kontratudunei dagokienez, 2018ko urtarrilaren 26ko Nafarroako Aldizkari Ofizialean argitaratu zen Nafarroako Foru Komunitateko Administrazioaren eta haren erakunde autonomoen zerbitzuko langile lan-kontratudunei funtzionarioen opor, lizentzia eta baimenen eta lanaldi murrizketaren araubidea aplikatzeari buruzko akordioa, zeinak honako eduki hau baitauka:</w:t>
      </w:r>
    </w:p>
    <w:p>
      <w:pPr>
        <w:pStyle w:val="0"/>
        <w:suppressAutoHyphens w:val="false"/>
        <w:rPr>
          <w:rStyle w:val="1"/>
        </w:rPr>
      </w:pPr>
      <w:r>
        <w:rPr>
          <w:rStyle w:val="1"/>
        </w:rPr>
        <w:t xml:space="preserve">"1. Aplikazio-eremua.</w:t>
      </w:r>
    </w:p>
    <w:p>
      <w:pPr>
        <w:pStyle w:val="0"/>
        <w:suppressAutoHyphens w:val="false"/>
        <w:rPr>
          <w:rStyle w:val="1"/>
        </w:rPr>
      </w:pPr>
      <w:r>
        <w:rPr>
          <w:rStyle w:val="1"/>
        </w:rPr>
        <w:t xml:space="preserve">Akordio hau Nafarroako Foru Komunitateko Administrazioko eta haren erakunde autonomoetako langile lan-kontratudunei aplikatuko zaie.</w:t>
      </w:r>
    </w:p>
    <w:p>
      <w:pPr>
        <w:pStyle w:val="0"/>
        <w:suppressAutoHyphens w:val="false"/>
        <w:rPr>
          <w:rStyle w:val="1"/>
        </w:rPr>
      </w:pPr>
      <w:r>
        <w:rPr>
          <w:rStyle w:val="1"/>
        </w:rPr>
        <w:t xml:space="preserve">2. Indarraldia.</w:t>
      </w:r>
    </w:p>
    <w:p>
      <w:pPr>
        <w:pStyle w:val="0"/>
        <w:suppressAutoHyphens w:val="false"/>
        <w:rPr>
          <w:rStyle w:val="1"/>
        </w:rPr>
      </w:pPr>
      <w:r>
        <w:rPr>
          <w:rStyle w:val="1"/>
        </w:rPr>
        <w:t xml:space="preserve">Akordio hau bere aplikazio-eremuaren barneko langileei aplikatuko zaie 2017ko irailaren 1etik.</w:t>
      </w:r>
    </w:p>
    <w:p>
      <w:pPr>
        <w:pStyle w:val="0"/>
        <w:suppressAutoHyphens w:val="false"/>
        <w:rPr>
          <w:rStyle w:val="1"/>
        </w:rPr>
      </w:pPr>
      <w:r>
        <w:rPr>
          <w:rStyle w:val="1"/>
        </w:rPr>
        <w:t xml:space="preserve">3. Xedea.</w:t>
      </w:r>
    </w:p>
    <w:p>
      <w:pPr>
        <w:pStyle w:val="0"/>
        <w:suppressAutoHyphens w:val="false"/>
        <w:rPr>
          <w:rStyle w:val="1"/>
        </w:rPr>
      </w:pPr>
      <w:r>
        <w:rPr>
          <w:rStyle w:val="1"/>
        </w:rPr>
        <w:t xml:space="preserve">Akordio honen xedea da ezartzea, indarreko araudiari jarraituz Nafarroako Administrazio Publikoetako funtzionarioei dagokien opor, lizentzia eta baimenen eta lanaldi murrizketaren araubidea Nafarroako Foru Komunitateko Administrazioaren eta haren erakunde autonomoen zerbitzuko langile lan-kontratudunei ere aplikatuko zaiela”.</w:t>
      </w:r>
    </w:p>
    <w:p>
      <w:pPr>
        <w:pStyle w:val="0"/>
        <w:suppressAutoHyphens w:val="false"/>
        <w:rPr>
          <w:rStyle w:val="1"/>
        </w:rPr>
      </w:pPr>
      <w:r>
        <w:rPr>
          <w:rStyle w:val="1"/>
        </w:rPr>
        <w:t xml:space="preserve">Bestalde, aipatu beharra dago Nafarroako Administrazio Publikoetan langileak administrazio araubidean kontratatzeko arauak ezarri zituen irailaren 28ko 68/2009 Foru Dekretuak honako hau ezartzen duela: “Foru dekretu honetan edo dagokion kontratuan ezartzen ez den orotan, administrazio araubidean kontratatzen diren langileei Nafarroako Foru Komunitateko Administrazioaren zerbitzuko funtzionarioei aplikatzen zaien araubide orokorra aplikatuko zaie, horrelako langile izaerarentzat egokia baldin bada; funtzionarioen araubide juridikoa arautzen duten legezko eta erregelamenduzko xedapenak ere aplikatuko zaizkie, funtzionario izaerari berez dagozkionak izan ezik.”</w:t>
      </w:r>
    </w:p>
    <w:p>
      <w:pPr>
        <w:pStyle w:val="0"/>
        <w:suppressAutoHyphens w:val="false"/>
        <w:rPr>
          <w:rStyle w:val="1"/>
        </w:rPr>
      </w:pPr>
      <w:r>
        <w:rPr>
          <w:rStyle w:val="1"/>
        </w:rPr>
        <w:t xml:space="preserve">Ordainsari-elementuei dagokienez, salbuespen gisa aipatu beharra dago graduari dagokion ordainsaria soilik langile funtzionarioei aplikatu behar zaiela, izaera horri baitagokio. Halaber, aipatu beharra dago Nafarroako Foru Komunitatean indarrean dauden karrera profesionaleko foru legeek jasotzen dutela hura kolektibo jakin batzuei baizik ez ordaintzea, eta soil-soilik langile finkoei.</w:t>
      </w:r>
    </w:p>
    <w:p>
      <w:pPr>
        <w:pStyle w:val="0"/>
        <w:suppressAutoHyphens w:val="false"/>
        <w:rPr>
          <w:rStyle w:val="1"/>
        </w:rPr>
      </w:pPr>
      <w:r>
        <w:rPr>
          <w:rStyle w:val="1"/>
        </w:rPr>
        <w:t xml:space="preserve">Iruñean, 2018ko maiatzaren 30ean</w:t>
      </w:r>
    </w:p>
    <w:p>
      <w:pPr>
        <w:pStyle w:val="0"/>
        <w:suppressAutoHyphens w:val="false"/>
        <w:rPr>
          <w:rStyle w:val="1"/>
        </w:rPr>
      </w:pPr>
      <w:r>
        <w:rPr>
          <w:rStyle w:val="1"/>
        </w:rPr>
        <w:t xml:space="preserve">Funtzio Publikoaren zuzendari nagusia: Amaia Goñi Lacabe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