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incumplimiento de los plazos legales de devolución del Impuesto del Valor Añadido (IVA),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del Grupo Parlamentario Unión del Pueblo Navarro (UPN), de conformidad con lo establecido en el Reglamento de la Cámara, realiza, para su contestación oral en Pleno, la siguiente pregunta a consejero de Hacienda y Política Financiera del Gobierno de Navarra, Mikel Aramburu: </w:t>
      </w:r>
    </w:p>
    <w:p>
      <w:pPr>
        <w:pStyle w:val="0"/>
        <w:suppressAutoHyphens w:val="false"/>
        <w:rPr>
          <w:rStyle w:val="1"/>
        </w:rPr>
      </w:pPr>
      <w:r>
        <w:rPr>
          <w:rStyle w:val="1"/>
        </w:rPr>
        <w:t xml:space="preserve">¿Cuál es la causa por la que se están incumpliendo los plazos legales de devolución del Impuesto del Valor Añadido (IVA)? </w:t>
      </w:r>
    </w:p>
    <w:p>
      <w:pPr>
        <w:pStyle w:val="0"/>
        <w:suppressAutoHyphens w:val="false"/>
        <w:rPr>
          <w:rStyle w:val="1"/>
        </w:rPr>
      </w:pPr>
      <w:r>
        <w:rPr>
          <w:rStyle w:val="1"/>
        </w:rPr>
        <w:t xml:space="preserve">Pamplona, 6 de septiembre de 2018 </w:t>
      </w:r>
    </w:p>
    <w:p>
      <w:pPr>
        <w:pStyle w:val="0"/>
        <w:suppressAutoHyphens w:val="false"/>
        <w:rPr>
          <w:rStyle w:val="1"/>
        </w:rPr>
      </w:pPr>
      <w:r>
        <w:rPr>
          <w:rStyle w:val="1"/>
        </w:rPr>
        <w:t xml:space="preserve">El Parlamentario Foral: Juan Luis Sánchez de Muniáin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