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2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Hezkuntza Bereziko zenbait ikastetxe publikotako igerilekuetako begiraleak ez kontratatzeko arrazoi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Gobernuak ikasturtearen hasierarako zergatik ez du begiralerik kontratatu Tuterako “Torre Monreal” eta Iruñeko “Andrés Muñoz” Hezkuntza Bereziko ikastetxe publikoetako igerilekuetarako? Hori dela-eta, bertako ikasleek azpiegitura horiek erabili ezinik hasi dute ikasturtea, ez baitira kontratatu zenbait jardueratarako (besteak beste, alderdi psikomotorraren dinamizazioa) beharrezkoak diren begirale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oizko aurreikusten da kontratazio hori egitea eta, halatan, azpiegitura horiek erabili ahal izat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irail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