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2018ko urriaren 29an egindako bilkuran, ondoko adierazpena onetsi zuen:</w:t>
      </w:r>
    </w:p>
    <w:p>
      <w:pPr>
        <w:pStyle w:val="0"/>
        <w:suppressAutoHyphens w:val="false"/>
        <w:rPr>
          <w:rStyle w:val="1"/>
        </w:rPr>
      </w:pPr>
      <w:r>
        <w:rPr>
          <w:rStyle w:val="1"/>
        </w:rPr>
        <w:t xml:space="preserve">“Nafarroako Parlamentuak:</w:t>
      </w:r>
    </w:p>
    <w:p>
      <w:pPr>
        <w:pStyle w:val="0"/>
        <w:suppressAutoHyphens w:val="false"/>
        <w:rPr>
          <w:rStyle w:val="1"/>
        </w:rPr>
      </w:pPr>
      <w:r>
        <w:rPr>
          <w:rStyle w:val="1"/>
        </w:rPr>
        <w:t xml:space="preserve">– Nafarroako Parlamentuak errefusatu eta gaitzetsi egiten du Iruñeko emakume horren ustezko hilketa, eta bere elkartasuna adierazi nahi die hildakoaren familiari eta ingurune hurbilari une latz honetan.</w:t>
      </w:r>
    </w:p>
    <w:p>
      <w:pPr>
        <w:pStyle w:val="0"/>
        <w:suppressAutoHyphens w:val="false"/>
        <w:rPr>
          <w:rStyle w:val="1"/>
        </w:rPr>
      </w:pPr>
      <w:r>
        <w:rPr>
          <w:rStyle w:val="1"/>
        </w:rPr>
        <w:t xml:space="preserve">– Beste behin ere berresten du errefusatu eta gaitzetsi egiten duela gure gizartean gerta daitekeen eraso, indarkeria nahiz jarrera sexista oro, eta konpromisoa hartzen du emakumeen aurkako indarkeria desagerrarazten, segurtsuna hobetzen eta emakumeek ingurune orotan askatasun osoa baliatu ahal izatea bermatzen laguntzeko.</w:t>
      </w:r>
    </w:p>
    <w:p>
      <w:pPr>
        <w:pStyle w:val="0"/>
        <w:suppressAutoHyphens w:val="false"/>
        <w:rPr>
          <w:rStyle w:val="1"/>
        </w:rPr>
      </w:pPr>
      <w:r>
        <w:rPr>
          <w:rStyle w:val="1"/>
        </w:rPr>
        <w:t xml:space="preserve">– Erakunde publiko bat eta herritar aktiboak garen aldetik, beharrezkoa da konpromisozko jarrera bat izan dezagun eraso matxisten aitzinean, eta Parlamentu honen asmoa da horretan lanean jarraitzea.</w:t>
      </w:r>
    </w:p>
    <w:p>
      <w:pPr>
        <w:pStyle w:val="0"/>
        <w:suppressAutoHyphens w:val="false"/>
        <w:rPr>
          <w:rStyle w:val="1"/>
        </w:rPr>
      </w:pPr>
      <w:r>
        <w:rPr>
          <w:rStyle w:val="1"/>
        </w:rPr>
        <w:t xml:space="preserve">– Beharrezkoa da, halaber, lan egitea gizarteak kultur eredua alda dezan; izan ere, eredu horrek erasotzailea babesten du eta emakumeak errudun egiten ditu, emakumeei etorkortasuna exigitzen baitie piropoak, eragozpenak nahiz jazarpenak onartzeko, festaren edo ohituren aitzakian.</w:t>
      </w:r>
    </w:p>
    <w:p>
      <w:pPr>
        <w:pStyle w:val="0"/>
        <w:suppressAutoHyphens w:val="false"/>
        <w:rPr>
          <w:rStyle w:val="1"/>
        </w:rPr>
      </w:pPr>
      <w:r>
        <w:rPr>
          <w:rStyle w:val="1"/>
        </w:rPr>
        <w:t xml:space="preserve">– Herritarrei gonbit egiten die ez daitezen ezer egin gabe gelditu emakumeen aurkako indarkeriaren eta erasoen aitzinean, eta emakumeek beren harremanei, gorputzari eta sexualitateari buruz erabaikitzeko eskubidea dutela erreklamatzen du.</w:t>
      </w:r>
    </w:p>
    <w:p>
      <w:pPr>
        <w:pStyle w:val="0"/>
        <w:suppressAutoHyphens w:val="false"/>
        <w:rPr>
          <w:rStyle w:val="1"/>
        </w:rPr>
      </w:pPr>
      <w:r>
        <w:rPr>
          <w:rStyle w:val="1"/>
        </w:rPr>
        <w:t xml:space="preserve">– Bat egiten du Iruñean egiten diren deialdiekin eta komunikatuekin, eta herritarrei dei egiten die mugimendu feministak deitzen dituen protesta-ekitaldietan parte har dezaten”.</w:t>
      </w:r>
    </w:p>
    <w:p>
      <w:pPr>
        <w:pStyle w:val="0"/>
        <w:suppressAutoHyphens w:val="false"/>
        <w:rPr>
          <w:rStyle w:val="1"/>
        </w:rPr>
      </w:pPr>
      <w:r>
        <w:rPr>
          <w:rStyle w:val="1"/>
        </w:rPr>
        <w:t xml:space="preserve">Iruñean, 2018ko urriaren 29an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