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Nafarroako Parlamentuko Mahaiak, 2019ko otsailaren 11n egindako bilkuran, Eledunen Batzarrari entzun ondoren, erabaki hau hartu zuen, besteak beste:</w:t>
      </w:r>
    </w:p>
    <w:p>
      <w:pPr>
        <w:pStyle w:val="0"/>
        <w:spacing w:after="113.386" w:before="0" w:line="228" w:lineRule="exact"/>
        <w:suppressAutoHyphens w:val="false"/>
        <w:rPr>
          <w:rStyle w:val="1"/>
        </w:rPr>
      </w:pPr>
      <w:r>
        <w:rPr>
          <w:rStyle w:val="1"/>
          <w:b w:val="true"/>
        </w:rPr>
        <w:t xml:space="preserve">1. </w:t>
      </w:r>
      <w:r>
        <w:rPr>
          <w:rStyle w:val="1"/>
        </w:rPr>
        <w:t xml:space="preserve">Izapidetzeko onartzea EH Bildu Nafarroa talde parlamentarioak aurkezturiko mozioa, zeinaren bidez Nafarroako Gobernua premiatzen baita Konstituzioaren 135. artikuluaren aldaketaren nahiz Aurrekontu Egonkortasunari eta Finantza Iraunkortasunari buruzko apirilaren 27ko 2/2012 Lege Organikoaren aurkako bere jarrera defenda dezan Estatuko Gobernuaren aitzinean, eta horiek indargabetzea exijitzen baitu.</w:t>
      </w:r>
    </w:p>
    <w:p>
      <w:pPr>
        <w:pStyle w:val="0"/>
        <w:spacing w:after="113.386" w:before="0" w:line="228"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8"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8" w:lineRule="exact"/>
        <w:suppressAutoHyphens w:val="false"/>
        <w:rPr>
          <w:rStyle w:val="1"/>
        </w:rPr>
      </w:pPr>
      <w:r>
        <w:rPr>
          <w:rStyle w:val="1"/>
        </w:rPr>
        <w:t xml:space="preserve">Iruñean, 2019ko otsailaren 11n</w:t>
      </w:r>
    </w:p>
    <w:p>
      <w:pPr>
        <w:pStyle w:val="0"/>
        <w:spacing w:after="113.386" w:before="0" w:line="228" w:lineRule="exact"/>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Adolfo Araiz Flamarique jaunak, Nafarroako Parlamentuko Erregelamenduan ezarritakoaren babesean, honako mozio hau aurkezten du, Osoko Bilkuran eztabaidatzeko eta bozkatzeko.</w:t>
      </w:r>
    </w:p>
    <w:p>
      <w:pPr>
        <w:pStyle w:val="0"/>
        <w:suppressAutoHyphens w:val="false"/>
        <w:rPr>
          <w:rStyle w:val="1"/>
        </w:rPr>
      </w:pPr>
      <w:r>
        <w:rPr>
          <w:rStyle w:val="1"/>
        </w:rPr>
        <w:t xml:space="preserve">Nafarroako Gobernuko departamentuek inbertsioen arloan aspalditik dauzkaten beharrizanen parte garrantzitsu bati erantzutearren onetsi zuen Nafarroako Parlamentuak Inbertsio Finantzarioki Jasangarriei buruzko Plana onesten duen urriaren 10eko 19/2018 Foru Legea.</w:t>
      </w:r>
    </w:p>
    <w:p>
      <w:pPr>
        <w:pStyle w:val="0"/>
        <w:suppressAutoHyphens w:val="false"/>
        <w:rPr>
          <w:rStyle w:val="1"/>
        </w:rPr>
      </w:pPr>
      <w:r>
        <w:rPr>
          <w:rStyle w:val="1"/>
        </w:rPr>
        <w:t xml:space="preserve">Foru lege hori udal nahiz foru inbertsioak gaitzen saiatu zen, guztira 113 milioi euro egin arte. Zoritxarrez, Gobernu zentralak –zeina 2018ko ekainetik aitzina Espainiako Alderdi Sozialistak kudeatzen baitu–, jokabide politiko onartezin batean, 33,5 milioi eurora mugatu zuen Nafarroak bere kontu orokorretan 2017an lortutako superabita bideratu ahal izatea; izan ere, denik eta irakurketa murriztaileena egin du aurrekontu-egonkortasunari buruzko esparru juridikoari eta Estatuaren 2018ko Aurrekontu Orokorrei buruzko Legearen 116. xedapen gehigarriari dagokienez, zeinak Mariano Rajoyren PPren Gobernuak bultzatu baitzituen. Gastu-mugatze horrek zeharo moztu du, termino politikoetan, osasuneko, hezkuntzako, kulturako, garapen ekonomikoko eta enparauetako inbertsio-beharrizanei erantzuteko aukera.</w:t>
      </w:r>
    </w:p>
    <w:p>
      <w:pPr>
        <w:pStyle w:val="0"/>
        <w:suppressAutoHyphens w:val="false"/>
        <w:rPr>
          <w:rStyle w:val="1"/>
        </w:rPr>
      </w:pPr>
      <w:r>
        <w:rPr>
          <w:rStyle w:val="1"/>
        </w:rPr>
        <w:t xml:space="preserve">Gauzak horrela, Nafarroak ezin ditu ontzat eman bere baliabide ekonomikoen gaineko kudeaketa-ahalmenari ezarri nahiz zaizkion mugak, eta beharrezkoa da Gobernuak egin beharreko guztia egin dezan bere ekonomia- eta finantza-eskumenak defendatzeko ahalmen hori mugatzen duten neurriak mantentzen dituztenen aurrean –esate baterako, gastu-araua–, eta egiteke dauden inbertsio horiek egin ahal izateko aurrekontuetan jasotzeke dauden 77,5 milioi euroak baliatu ahal izanen direla bermatzeko.</w:t>
      </w:r>
    </w:p>
    <w:p>
      <w:pPr>
        <w:pStyle w:val="0"/>
        <w:suppressAutoHyphens w:val="false"/>
        <w:rPr>
          <w:rStyle w:val="1"/>
        </w:rPr>
      </w:pPr>
      <w:r>
        <w:rPr>
          <w:rStyle w:val="1"/>
        </w:rPr>
        <w:t xml:space="preserve">Horregatik guztiagatik, Euskal Herria Bildu Nafarroa talde parlamentarioak honako erabaki proposamen hau aurkezten du:</w:t>
      </w:r>
    </w:p>
    <w:p>
      <w:pPr>
        <w:pStyle w:val="0"/>
        <w:suppressAutoHyphens w:val="false"/>
        <w:rPr>
          <w:rStyle w:val="1"/>
        </w:rPr>
      </w:pPr>
      <w:r>
        <w:rPr>
          <w:rStyle w:val="1"/>
        </w:rPr>
        <w:t xml:space="preserve">1. Nafarroako Parlamentuak berresten du Konstituzioaren 135. artikuluaren aldaketaren eta Aurrekontu Egonkortasunari eta Finantza Iraunkortasunari buruzko apirilaren 27ko 2/2012 Lege Organikoaren aurka dagoela, eta horiek indargabetzea exijitzen du.</w:t>
      </w:r>
    </w:p>
    <w:p>
      <w:pPr>
        <w:pStyle w:val="0"/>
        <w:suppressAutoHyphens w:val="false"/>
        <w:rPr>
          <w:rStyle w:val="1"/>
        </w:rPr>
      </w:pPr>
      <w:r>
        <w:rPr>
          <w:rStyle w:val="1"/>
        </w:rPr>
        <w:t xml:space="preserve">2. Nafarroako Parlamentuak zeharo errefusatzen du Estatuko Gobernuak daukan jarrera, modu zurrun eta murriztailean interpretatzen baitu aurrekontu egonkortasunari buruzko araudia eta ez baitu uzten Nafarroak 2017ko aurrekontu orokorretatik heldu den superabiteko 77,5 milioi euroak baliatu ahal izatea.</w:t>
      </w:r>
    </w:p>
    <w:p>
      <w:pPr>
        <w:pStyle w:val="0"/>
        <w:suppressAutoHyphens w:val="false"/>
        <w:rPr>
          <w:rStyle w:val="1"/>
        </w:rPr>
      </w:pPr>
      <w:r>
        <w:rPr>
          <w:rStyle w:val="1"/>
        </w:rPr>
        <w:t xml:space="preserve">3. Nafarroako Parlamentuak dio Nafarroak eskubidea duela, ekonomia- nahiz finantza-eskumenak baliatuz, superabit horretako 77,5 milioi euroak Inbertsio Finantzarioki Jasangarriei buruzko Plana onesten duen urriaren 10eko 19/2018 Foru Legean jasotako inbertsioen gastua egitera bideratzeko.</w:t>
      </w:r>
    </w:p>
    <w:p>
      <w:pPr>
        <w:pStyle w:val="0"/>
        <w:suppressAutoHyphens w:val="false"/>
        <w:rPr>
          <w:rStyle w:val="1"/>
        </w:rPr>
      </w:pPr>
      <w:r>
        <w:rPr>
          <w:rStyle w:val="1"/>
        </w:rPr>
        <w:t xml:space="preserve">4. Nafarroako Parlamentuak Nafarroako Gobernua premiatzen du arestiko puntu horiek Estatuko Gobernuaren aitzinean defenda ditzan eta protesta egin dezan Nafarroari eskumen horiek baliatu ahal izatea eragozten dion murrizketa dela-eta.</w:t>
      </w:r>
    </w:p>
    <w:p>
      <w:pPr>
        <w:pStyle w:val="0"/>
        <w:suppressAutoHyphens w:val="false"/>
        <w:rPr>
          <w:rStyle w:val="1"/>
        </w:rPr>
      </w:pPr>
      <w:r>
        <w:rPr>
          <w:rStyle w:val="1"/>
        </w:rPr>
        <w:t xml:space="preserve">Iruñean, 2019ko otsailaren 7an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