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aurkezturiko mozioa, zeinaren bidez Nafarroako Gobernua premiatzen baita Errepublikako erbesteratzearen 80. urteurrenean, Nafarroako erakunde gorenek omenaldia egin diezaieten gure erkidegoan erbestera jotzera behartu zituzten milaka pertsonei.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Orain-Bai talde parlamentarioari atxikitako foru parlamentari Laura Pérez Ruano andreak, Legebiltzarreko Erregelamenduan xedatuaren babesean, honako mozio hau aurkezten du, Osoko Bilkuran eztabaidatu eta bozkatzeko.</w:t>
      </w:r>
    </w:p>
    <w:p>
      <w:pPr>
        <w:pStyle w:val="0"/>
        <w:suppressAutoHyphens w:val="false"/>
        <w:rPr>
          <w:rStyle w:val="1"/>
        </w:rPr>
      </w:pPr>
      <w:r>
        <w:rPr>
          <w:rStyle w:val="1"/>
        </w:rPr>
        <w:t xml:space="preserve">2019an Errepublikako erbesteratzearen 80. urteurrena ospatzen da. 1936ko estatu-kolpe militarraren ondotik, gerran eta gerraoste luzean, milaka pertsonak beren lurraldea utzi behar izan zuten, diktadura frankistaren errepresiotik, pobreziatik eta desegindako herrialde batetik iheska.</w:t>
      </w:r>
    </w:p>
    <w:p>
      <w:pPr>
        <w:pStyle w:val="0"/>
        <w:suppressAutoHyphens w:val="false"/>
        <w:rPr>
          <w:rStyle w:val="1"/>
        </w:rPr>
      </w:pPr>
      <w:r>
        <w:rPr>
          <w:rStyle w:val="1"/>
        </w:rPr>
        <w:t xml:space="preserve">Lehen errefuxiatuek, 440.000 inguru, Frantzian guztiz baldintza gogorretan biziraun behar izan zuten, eta horietako batzuk kontzentrazio esparruetan ere sartu zituzten. Haietako asko 1940ko hamarkadan itzuli baziren ere, “behin betiko erbesteratze” deitutakoa 220.000 pertsonek osatu zuten, zeinak hil baitziren babesgune nagusia izan ziren herrialdeetan (Frantzia, Mexiko, Argentina, Txile, Kolonbia, Venezuela, Kuba, Dominikar Errepublika, Sobiet Batasuna, Estatu Batuak eta Erresuma Batua). Ez ziren sekulan itzuli handik, garaileen errepresalien beldur.</w:t>
      </w:r>
    </w:p>
    <w:p>
      <w:pPr>
        <w:pStyle w:val="0"/>
        <w:suppressAutoHyphens w:val="false"/>
        <w:rPr>
          <w:rStyle w:val="1"/>
        </w:rPr>
      </w:pPr>
      <w:r>
        <w:rPr>
          <w:rStyle w:val="1"/>
        </w:rPr>
        <w:t xml:space="preserve">Intelektualak, artistak, zientzialariak, irakasleak, gudari ohiak, kultura eta politika arloko pertsonalitateak... horiek guztiek, Errepublikako legezkotasunarekin eta demokraziarekin konprometiturik, erbestera joan behar izan zuten, eta batzuk ez ziren inoiz itzuli; horren ondorioz, herrialdeak atzerapen politiko, etiko eta kultural sakona pairatu zuen.</w:t>
      </w:r>
    </w:p>
    <w:p>
      <w:pPr>
        <w:pStyle w:val="0"/>
        <w:suppressAutoHyphens w:val="false"/>
        <w:rPr>
          <w:rStyle w:val="1"/>
        </w:rPr>
      </w:pPr>
      <w:r>
        <w:rPr>
          <w:rStyle w:val="1"/>
        </w:rPr>
        <w:t xml:space="preserve">Baina haien senitartekoak ere, zibilak eta 35.000 inguru haur, bost urtetik hamabostera bitartekoak, beren gertukoengandik eta jaioterritik bananduak izan ziren, eta gehienek ez dute ordainik jaso, ez ekonomikorik ez eta moralik ere, Memoria historikoari buruzko abenduaren 26ko 52/2007 Legearen aldetik, beranduegi iritsi zelako deserrotutako pertsona horientzat, arrotzat hartuak izan baitziren gogoan zuten jaioterrian zein babesa eman zien herrialdean ere.</w:t>
      </w:r>
    </w:p>
    <w:p>
      <w:pPr>
        <w:pStyle w:val="0"/>
        <w:suppressAutoHyphens w:val="false"/>
        <w:rPr>
          <w:rStyle w:val="1"/>
        </w:rPr>
      </w:pPr>
      <w:r>
        <w:rPr>
          <w:rStyle w:val="1"/>
        </w:rPr>
        <w:t xml:space="preserve">Pertsona horien artetik Julia Álvarez Resano nabarmendu behar dugu,1903an Alesbesen sortua eta 1948an Mexikon zendua. Politikari, sozialista, abokatu eta maistra horrek erbestera jo behar izan zuen, baina aldi berean etengabeko lana egin zuen Servicio de Evacuación de Republicanos Españoles eta Unión Nacional Española erakundeetan, milaka pertsona bizirik ateratze aldera.</w:t>
      </w:r>
    </w:p>
    <w:p>
      <w:pPr>
        <w:pStyle w:val="0"/>
        <w:suppressAutoHyphens w:val="false"/>
        <w:rPr>
          <w:rStyle w:val="1"/>
        </w:rPr>
      </w:pPr>
      <w:r>
        <w:rPr>
          <w:rStyle w:val="1"/>
        </w:rPr>
        <w:t xml:space="preserve">Espainiako historian gobernadore zibila eta magistratua izatera iritsi zen lehen emakumea, hizlari moduan nabarmendu zen eta, halaber, emakumeen eskubideen defentsan eta irakaskuntza laiko, errepublikano eta bakarraren aldeko borrokan, baita baliabide ekonomikorik ez zutenentzat ere.</w:t>
      </w:r>
    </w:p>
    <w:p>
      <w:pPr>
        <w:pStyle w:val="0"/>
        <w:suppressAutoHyphens w:val="false"/>
        <w:rPr>
          <w:rStyle w:val="1"/>
        </w:rPr>
      </w:pPr>
      <w:r>
        <w:rPr>
          <w:rStyle w:val="1"/>
        </w:rPr>
        <w:t xml:space="preserve">Bere sentimendu antifaxista sakonak eraginda, komunisten trotskisten, anarkisten eta ezkerreko beste korronte batzuen arteko itunak bilatu zituen, baina bere alderdian, PSOEn, joera posibilista eta sozialdemokratek ez zuten bat egin estrategia politiko horrekin, eta 1945ean alderditik egotzi zuten.</w:t>
      </w:r>
    </w:p>
    <w:p>
      <w:pPr>
        <w:pStyle w:val="0"/>
        <w:suppressAutoHyphens w:val="false"/>
        <w:rPr>
          <w:rStyle w:val="1"/>
        </w:rPr>
      </w:pPr>
      <w:r>
        <w:rPr>
          <w:rStyle w:val="1"/>
        </w:rPr>
        <w:t xml:space="preserve">Julia Álvarez Resanok, garai errepublikanoko emakume politikari nabarmen bezain difamatuak, gogoratzeko moduko ondarea utzi zigun, milaka pertsona gehiagorekin batera, zeinek biziarekin edo erbesteratzearekin ordaindu baitzuten balio errepublikanoen defentsa, hau da, berdintasuna, laikotasuna, askatasuna eta pertsona ahulenendako justizia soziala.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Errepublikako erbesteratzearen 80. urteurrenean, Nafarroako erakunde gorenek omenaldia egin diezaieten gure erkidegoan erbestera jotzera behartu zituzten milaka pertsonei.</w:t>
      </w:r>
    </w:p>
    <w:p>
      <w:pPr>
        <w:pStyle w:val="0"/>
        <w:suppressAutoHyphens w:val="false"/>
        <w:rPr>
          <w:rStyle w:val="1"/>
        </w:rPr>
      </w:pPr>
      <w:r>
        <w:rPr>
          <w:rStyle w:val="1"/>
        </w:rPr>
        <w:t xml:space="preserve">2. Familiek hala eskatzen edo baimentzen badute, pertsona horien gorpuzkiak identifikatu eta Nafarroako jatorriko herrietara aberriratu daitezen.</w:t>
      </w:r>
    </w:p>
    <w:p>
      <w:pPr>
        <w:pStyle w:val="0"/>
        <w:suppressAutoHyphens w:val="false"/>
        <w:rPr>
          <w:rStyle w:val="1"/>
        </w:rPr>
      </w:pPr>
      <w:r>
        <w:rPr>
          <w:rStyle w:val="1"/>
        </w:rPr>
        <w:t xml:space="preserve">3. Alesbesko Udalarekin eta bertako memoria historikoaren elkarteekin lankidetzan, behar diren izapideak egin daitezen Álvarez Resano familia bere jaioterrira aberriratzeko, eta bertan memorial bat eraiki dadin, haren irudi nabarmenaren omenez.</w:t>
      </w:r>
    </w:p>
    <w:p>
      <w:pPr>
        <w:pStyle w:val="0"/>
        <w:suppressAutoHyphens w:val="false"/>
        <w:rPr>
          <w:rStyle w:val="1"/>
        </w:rPr>
      </w:pPr>
      <w:r>
        <w:rPr>
          <w:rStyle w:val="1"/>
        </w:rPr>
        <w:t xml:space="preserve">4. Alesbesko Udalarekin eta bertako memoria historikoaren elkarteekin lankidetzan, Bakearen, Bizikidetzaren eta Giza Eskubideen Zuzendaritza Nagusiak jaso dezan Julia Álvarez Resanoari buruz Estatuko artxiboetan, bereziki Salamancako Gerra Zibilaren Artxiboan, dagoen agiri oro, pertsona horren oroimenerako egokituko den museo edo eremu batean erakusteko.</w:t>
      </w:r>
    </w:p>
    <w:p>
      <w:pPr>
        <w:pStyle w:val="0"/>
        <w:suppressAutoHyphens w:val="false"/>
        <w:rPr>
          <w:rStyle w:val="1"/>
        </w:rPr>
      </w:pPr>
      <w:r>
        <w:rPr>
          <w:rStyle w:val="1"/>
        </w:rPr>
        <w:t xml:space="preserve">5. Hezkuntza Departamentuak material didaktikoak eta ikus-entzunezkoak egin ditzan, Julia Álvarez Resano, Nafarroan errepresaliatutako emakumeak eta milaka nafar erbestera jotzera eraman zituzten arrazoiei eta ondorioei buruz.</w:t>
      </w:r>
    </w:p>
    <w:p>
      <w:pPr>
        <w:pStyle w:val="0"/>
        <w:suppressAutoHyphens w:val="false"/>
        <w:rPr>
          <w:rStyle w:val="1"/>
        </w:rPr>
      </w:pPr>
      <w:r>
        <w:rPr>
          <w:rStyle w:val="1"/>
        </w:rPr>
        <w:t xml:space="preserve">6. Hezkuntza Departamentuak zeharkako eta berariazko moduan sar dezan, hala egin daitekeen irakasgaietan, emakumeek alor horietan egindako ekarpena, eta Emakumeen Historia sar dezan, aukerako irakasgai moduan, Lehen eta Bigarren Hezkuntzan eta Batxilergoan.</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