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contenidos y conclusiones del informe anual 2018 de Renta Garantizada que ha elaborado el Departamento de Derechos Socialesm formulada por el Ilmo. Sr. D. José Miguel Nuin Moreno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15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José Miguel Nuin Moreno, parlamentario de la Agrupación de Parlamentarios Forales de Izquierda-Ezkerra, al amparo de lo establecido en el Reglamento, presenta al Gobierno de Navarra la siguiente pregunta oral de máxima actualidad para su contestación en el próximo pleno del 21 de marzo por el Consejero de Derechos Sociales. </w:t>
      </w:r>
    </w:p>
    <w:p>
      <w:pPr>
        <w:pStyle w:val="0"/>
        <w:suppressAutoHyphens w:val="false"/>
        <w:rPr>
          <w:rStyle w:val="1"/>
        </w:rPr>
      </w:pPr>
      <w:r>
        <w:rPr>
          <w:rStyle w:val="1"/>
        </w:rPr>
        <w:t xml:space="preserve">-¿Cuáles son los contenidos y conclusiones fundamentales del Informe Anual 2018 sobre la Renta Garantizada que ha elaborado el departamento de Derechos Sociales? </w:t>
      </w:r>
    </w:p>
    <w:p>
      <w:pPr>
        <w:pStyle w:val="0"/>
        <w:suppressAutoHyphens w:val="false"/>
        <w:rPr>
          <w:rStyle w:val="1"/>
        </w:rPr>
      </w:pPr>
      <w:r>
        <w:rPr>
          <w:rStyle w:val="1"/>
        </w:rPr>
        <w:t xml:space="preserve">Pamplona, 14 de marzo de 2019</w:t>
      </w:r>
    </w:p>
    <w:p>
      <w:pPr>
        <w:pStyle w:val="0"/>
        <w:suppressAutoHyphens w:val="false"/>
        <w:rPr>
          <w:rStyle w:val="1"/>
        </w:rPr>
      </w:pPr>
      <w:r>
        <w:rPr>
          <w:rStyle w:val="1"/>
        </w:rPr>
        <w:t xml:space="preserve">El Parlamentario Foral: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