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Nafarroako Parlamentuko Mahaiak, 2019ko martxoaren 25ean egindako bilkuran, Eledunen Batzarrari entzun ondoren, hurrengo erabakia hartu zuen, besteak beste:</w:t>
      </w:r>
    </w:p>
    <w:p>
      <w:pPr>
        <w:pStyle w:val="0"/>
        <w:suppressAutoHyphens w:val="false"/>
        <w:rPr>
          <w:rStyle w:val="1"/>
        </w:rPr>
      </w:pPr>
      <w:r>
        <w:rPr>
          <w:rStyle w:val="1"/>
          <w:b w:val="true"/>
        </w:rPr>
        <w:t xml:space="preserve">1.</w:t>
      </w:r>
      <w:r>
        <w:rPr>
          <w:rStyle w:val="1"/>
        </w:rPr>
        <w:t xml:space="preserve"> Xedatzea Hezkuntza Batzordean izapidetu dadin María Esther Korres Bengoetxea andreak aurkezturiko mozioa, zeinaren bidez Hezkuntza Departamentua premiatzen baita Agoitzen ikastetxe berri bat eraiki dezan eta San Miguel ikastetxe publikoa eta Agoizko DBHI bi ikastetxe bereizi gisa har ditzan. Mozioa 2019ko martxoaren 15eko 40. Nafarroako Parlamentuko Aldizkari Ofizialean argitaratu zen.</w:t>
      </w:r>
    </w:p>
    <w:p>
      <w:pPr>
        <w:pStyle w:val="0"/>
        <w:suppressAutoHyphens w:val="false"/>
        <w:rPr>
          <w:rStyle w:val="1"/>
        </w:rPr>
      </w:pPr>
      <w:r>
        <w:rPr>
          <w:rStyle w:val="1"/>
          <w:b w:val="true"/>
        </w:rPr>
        <w:t xml:space="preserve">2.</w:t>
      </w:r>
      <w:r>
        <w:rPr>
          <w:rStyle w:val="1"/>
        </w:rPr>
        <w:t xml:space="preserve"> Erabaki hau Nafarroako Parlamentuko Aldizkari Ofizialean argitara dadin agintzea.</w:t>
      </w:r>
    </w:p>
    <w:p>
      <w:pPr>
        <w:pStyle w:val="0"/>
        <w:suppressAutoHyphens w:val="false"/>
        <w:rPr>
          <w:rStyle w:val="1"/>
        </w:rPr>
      </w:pPr>
      <w:r>
        <w:rPr>
          <w:rStyle w:val="1"/>
        </w:rPr>
        <w:t xml:space="preserve">Iruñean, 2019ko martxoaren 25ean</w:t>
      </w:r>
    </w:p>
    <w:p>
      <w:pPr>
        <w:pStyle w:val="0"/>
        <w:suppressAutoHyphens w:val="false"/>
        <w:rPr>
          <w:rStyle w:val="1"/>
        </w:rPr>
      </w:pPr>
      <w:r>
        <w:rPr>
          <w:rStyle w:val="1"/>
        </w:rPr>
        <w:t xml:space="preserve">Lehendakaria: Ainhoa Aznárez Igarza</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