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martxoaren 21ean, erabaki du aintzat ez hartzea Nafarroako Parlamentuko Erregelamendua aldatzeko proposamena, zeina Carlos Couso Chamarro jaunak aurkeztu baitzuen eta 2019ko martxoaren 15eko 40. Nafarroako Parlamentuko Aldizkari Ofizialean argitaratu baitzen.</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