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4" w:rsidRDefault="003C2E94" w:rsidP="00380B1E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347E15" w:rsidRPr="00842FCC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</w:t>
      </w:r>
      <w:r w:rsidR="00347E15" w:rsidRPr="00842FCC">
        <w:rPr>
          <w:rFonts w:ascii="Arial" w:hAnsi="Arial" w:cs="Arial"/>
        </w:rPr>
        <w:t xml:space="preserve"> preguntas escritas 9-18/PES-00268, 00269, 00270, 00272, 00273, 00274, 00275, presentadas por el </w:t>
      </w:r>
      <w:r w:rsidRPr="003C2E94">
        <w:rPr>
          <w:rFonts w:ascii="Arial" w:hAnsi="Arial" w:cs="Arial"/>
        </w:rPr>
        <w:t>Ilmo. Sr. D. Alberto Catalán Higueras</w:t>
      </w:r>
      <w:r>
        <w:rPr>
          <w:rFonts w:ascii="Arial" w:hAnsi="Arial" w:cs="Arial"/>
        </w:rPr>
        <w:t xml:space="preserve">, del </w:t>
      </w:r>
      <w:r w:rsidR="00347E15" w:rsidRPr="00842FCC">
        <w:rPr>
          <w:rFonts w:ascii="Arial" w:hAnsi="Arial" w:cs="Arial"/>
        </w:rPr>
        <w:t xml:space="preserve">Grupo Parlamentario Unión del Pueblo Navarro (UPN), </w:t>
      </w:r>
      <w:smartTag w:uri="urn:schemas-microsoft-com:office:smarttags" w:element="PersonName">
        <w:smartTagPr>
          <w:attr w:name="ProductID" w:val="la Consejera"/>
        </w:smartTagPr>
        <w:r w:rsidR="00347E15" w:rsidRPr="00842FCC">
          <w:rPr>
            <w:rFonts w:ascii="Arial" w:hAnsi="Arial" w:cs="Arial"/>
          </w:rPr>
          <w:t>la Consejera</w:t>
        </w:r>
      </w:smartTag>
      <w:r w:rsidR="00347E15" w:rsidRPr="00842FCC">
        <w:rPr>
          <w:rFonts w:ascii="Arial" w:hAnsi="Arial" w:cs="Arial"/>
        </w:rPr>
        <w:t xml:space="preserve"> de Ed</w:t>
      </w:r>
      <w:r>
        <w:rPr>
          <w:rFonts w:ascii="Arial" w:hAnsi="Arial" w:cs="Arial"/>
        </w:rPr>
        <w:t>ucación del Gobierno de Navarra informa</w:t>
      </w:r>
      <w:r w:rsidR="00380B1E">
        <w:rPr>
          <w:rFonts w:ascii="Arial" w:hAnsi="Arial" w:cs="Arial"/>
        </w:rPr>
        <w:t>:</w:t>
      </w:r>
    </w:p>
    <w:p w:rsidR="003C2E94" w:rsidRDefault="00347E15" w:rsidP="00380B1E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0F4FE3">
        <w:rPr>
          <w:rFonts w:ascii="Arial" w:hAnsi="Arial" w:cs="Arial"/>
        </w:rPr>
        <w:t>Por lo que se refiere a las convocatorias mencionadas en las preguntas, en el Boletín Oficial de Navarra se encuentran publicadas las correspondientes Resoluciones en las que se pone fin a los respectivos procedimientos, adjudicando destinos en régimen de comisión de servicios al personal que en ellas se relaciona.</w:t>
      </w:r>
    </w:p>
    <w:p w:rsidR="003C2E94" w:rsidRDefault="00347E15" w:rsidP="00380B1E">
      <w:pPr>
        <w:pStyle w:val="Default"/>
        <w:spacing w:line="360" w:lineRule="auto"/>
        <w:ind w:firstLine="709"/>
        <w:jc w:val="both"/>
        <w:rPr>
          <w:bCs/>
        </w:rPr>
      </w:pPr>
      <w:r w:rsidRPr="000F4FE3">
        <w:rPr>
          <w:lang w:val="es-ES_tradnl"/>
        </w:rPr>
        <w:t xml:space="preserve">Por lo que se refiere a las personas mencionadas en las PES-00222 y PES-00205 y PES-00213, dichas personas no han accedido a la comisión de servicios mediante convocatoria, pues tal y como se indicó en las respuestas a las citadas preguntas escritas, las plazas de Asesoría Docente han sido recientemente creadas, mediante Decreto Foral </w:t>
      </w:r>
      <w:r w:rsidRPr="000F4FE3">
        <w:rPr>
          <w:bCs/>
          <w:i/>
        </w:rPr>
        <w:t xml:space="preserve">67/2018, de 22 de agosto, por el que se modifica la plantilla orgánica de </w:t>
      </w:r>
      <w:smartTag w:uri="urn:schemas-microsoft-com:office:smarttags" w:element="PersonName">
        <w:smartTagPr>
          <w:attr w:name="ProductID" w:val="la Administraci￳n"/>
        </w:smartTagPr>
        <w:r w:rsidRPr="000F4FE3">
          <w:rPr>
            <w:bCs/>
            <w:i/>
          </w:rPr>
          <w:t>la Administración</w:t>
        </w:r>
      </w:smartTag>
      <w:r w:rsidRPr="000F4FE3">
        <w:rPr>
          <w:bCs/>
          <w:i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0F4FE3">
          <w:rPr>
            <w:bCs/>
            <w:i/>
          </w:rPr>
          <w:t>la Comunidad Foral</w:t>
        </w:r>
      </w:smartTag>
      <w:r w:rsidRPr="000F4FE3">
        <w:rPr>
          <w:bCs/>
          <w:i/>
        </w:rPr>
        <w:t xml:space="preserve"> de Navarra y sus organismos autónomos</w:t>
      </w:r>
      <w:r w:rsidRPr="000F4FE3">
        <w:rPr>
          <w:bCs/>
        </w:rPr>
        <w:t>, razón por la cual serán convocadas durante el presente curso 2018-2019, para surtir efectos a partir del 1 de septiembre de 2019.</w:t>
      </w:r>
    </w:p>
    <w:p w:rsidR="003C2E94" w:rsidRDefault="00347E15" w:rsidP="00380B1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F4FE3">
        <w:rPr>
          <w:rFonts w:ascii="Arial" w:hAnsi="Arial" w:cs="Arial"/>
          <w:bCs/>
        </w:rPr>
        <w:t>Por lo que se refiere a las personas mencionadas en el resto de preguntas escritas (</w:t>
      </w:r>
      <w:r w:rsidRPr="000F4FE3">
        <w:rPr>
          <w:rFonts w:ascii="Arial" w:hAnsi="Arial" w:cs="Arial"/>
        </w:rPr>
        <w:t xml:space="preserve">208, 211, 224, 226, 221, 212, 214, 219, 220), todas ellas accedieron a los puestos de Asesoría Docente </w:t>
      </w:r>
      <w:r w:rsidR="003C2E94" w:rsidRPr="000F4FE3">
        <w:rPr>
          <w:rFonts w:ascii="Arial" w:hAnsi="Arial" w:cs="Arial"/>
        </w:rPr>
        <w:t>vía</w:t>
      </w:r>
      <w:r w:rsidRPr="000F4FE3">
        <w:rPr>
          <w:rFonts w:ascii="Arial" w:hAnsi="Arial" w:cs="Arial"/>
        </w:rPr>
        <w:t xml:space="preserve"> convocatoria, o bien mediante la prórroga del destino obtenido en una previa convocatoria, tal y como recoge la normativa vigente (Decreto Foral 37/2014, </w:t>
      </w:r>
      <w:r>
        <w:rPr>
          <w:rFonts w:ascii="Arial" w:hAnsi="Arial" w:cs="Arial"/>
        </w:rPr>
        <w:t xml:space="preserve">de 30 de abril, por el que se regula la provisión de puestos de trabajo correspondientes a los Cuerpos de personal docente no universitario de la Administración de </w:t>
      </w:r>
      <w:smartTag w:uri="urn:schemas-microsoft-com:office:smarttags" w:element="PersonName">
        <w:smartTagPr>
          <w:attr w:name="ProductID" w:val="la Comunidad Foral"/>
        </w:smartTagPr>
        <w:r>
          <w:rPr>
            <w:rFonts w:ascii="Arial" w:hAnsi="Arial" w:cs="Arial"/>
          </w:rPr>
          <w:t>la Comunidad Foral</w:t>
        </w:r>
      </w:smartTag>
      <w:r>
        <w:rPr>
          <w:rFonts w:ascii="Arial" w:hAnsi="Arial" w:cs="Arial"/>
        </w:rPr>
        <w:t xml:space="preserve"> de Navarra).</w:t>
      </w:r>
    </w:p>
    <w:p w:rsidR="003C2E94" w:rsidRDefault="00347E15" w:rsidP="00380B1E">
      <w:pPr>
        <w:pStyle w:val="Default"/>
        <w:spacing w:line="360" w:lineRule="auto"/>
        <w:ind w:firstLine="709"/>
        <w:jc w:val="both"/>
        <w:rPr>
          <w:bCs/>
        </w:rPr>
      </w:pPr>
      <w:r w:rsidRPr="000F4FE3">
        <w:rPr>
          <w:bCs/>
        </w:rPr>
        <w:t xml:space="preserve">En cuanto al puesto de trabajo previo al desempeño de labores de Asesoría Docente, tal y como recoge la referida normativa vigente, todas las personas que </w:t>
      </w:r>
      <w:proofErr w:type="gramStart"/>
      <w:r w:rsidRPr="000F4FE3">
        <w:rPr>
          <w:bCs/>
        </w:rPr>
        <w:t>desarrollan</w:t>
      </w:r>
      <w:proofErr w:type="gramEnd"/>
      <w:r w:rsidRPr="000F4FE3">
        <w:rPr>
          <w:bCs/>
        </w:rPr>
        <w:t xml:space="preserve"> labores de Asesoría Docente tienen que ser personal</w:t>
      </w:r>
      <w:r>
        <w:rPr>
          <w:bCs/>
        </w:rPr>
        <w:t xml:space="preserve"> funcionario de carrera docente.</w:t>
      </w:r>
    </w:p>
    <w:p w:rsidR="00347E15" w:rsidRPr="007106BC" w:rsidRDefault="00347E15" w:rsidP="00380B1E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Pr="007106BC">
        <w:rPr>
          <w:rFonts w:ascii="Arial" w:hAnsi="Arial" w:cs="Arial"/>
        </w:rPr>
        <w:t xml:space="preserve">ko </w:t>
      </w:r>
      <w:proofErr w:type="spellStart"/>
      <w:r>
        <w:rPr>
          <w:rFonts w:ascii="Arial" w:hAnsi="Arial" w:cs="Arial"/>
        </w:rPr>
        <w:t>urtarrilaren</w:t>
      </w:r>
      <w:proofErr w:type="spellEnd"/>
      <w:r>
        <w:rPr>
          <w:rFonts w:ascii="Arial" w:hAnsi="Arial" w:cs="Arial"/>
        </w:rPr>
        <w:t xml:space="preserve"> 15e</w:t>
      </w:r>
      <w:r w:rsidRPr="007106BC">
        <w:rPr>
          <w:rFonts w:ascii="Arial" w:hAnsi="Arial" w:cs="Arial"/>
        </w:rPr>
        <w:t xml:space="preserve">an / </w:t>
      </w:r>
      <w:r w:rsidR="00380B1E">
        <w:rPr>
          <w:rFonts w:ascii="Arial" w:hAnsi="Arial" w:cs="Arial"/>
        </w:rPr>
        <w:t xml:space="preserve">En </w:t>
      </w:r>
      <w:r w:rsidRPr="007106BC">
        <w:rPr>
          <w:rFonts w:ascii="Arial" w:hAnsi="Arial" w:cs="Arial"/>
        </w:rPr>
        <w:t xml:space="preserve">Pamplona, </w:t>
      </w:r>
      <w:r w:rsidR="00380B1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15 de enero de 2019</w:t>
      </w:r>
    </w:p>
    <w:p w:rsidR="003C2E94" w:rsidRDefault="003C2E94" w:rsidP="003C2E94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sectPr w:rsidR="003C2E94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3E" w:rsidRDefault="00FF523E">
      <w:r>
        <w:separator/>
      </w:r>
    </w:p>
  </w:endnote>
  <w:endnote w:type="continuationSeparator" w:id="0">
    <w:p w:rsidR="00FF523E" w:rsidRDefault="00FF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3E" w:rsidRDefault="00FF523E">
      <w:r>
        <w:separator/>
      </w:r>
    </w:p>
  </w:footnote>
  <w:footnote w:type="continuationSeparator" w:id="0">
    <w:p w:rsidR="00FF523E" w:rsidRDefault="00FF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11792"/>
    <w:rsid w:val="00146E30"/>
    <w:rsid w:val="00157F84"/>
    <w:rsid w:val="001E0CD7"/>
    <w:rsid w:val="00224E9C"/>
    <w:rsid w:val="00267CE6"/>
    <w:rsid w:val="002B556A"/>
    <w:rsid w:val="00347E15"/>
    <w:rsid w:val="00380B1E"/>
    <w:rsid w:val="003B53BA"/>
    <w:rsid w:val="003C0EDA"/>
    <w:rsid w:val="003C2E94"/>
    <w:rsid w:val="004036E7"/>
    <w:rsid w:val="00444BD9"/>
    <w:rsid w:val="0044750A"/>
    <w:rsid w:val="004842CC"/>
    <w:rsid w:val="004C1445"/>
    <w:rsid w:val="004C6342"/>
    <w:rsid w:val="004D589D"/>
    <w:rsid w:val="005237B2"/>
    <w:rsid w:val="005551BA"/>
    <w:rsid w:val="005623E5"/>
    <w:rsid w:val="005D5D04"/>
    <w:rsid w:val="00644C1D"/>
    <w:rsid w:val="007106BC"/>
    <w:rsid w:val="00755FE6"/>
    <w:rsid w:val="0077762A"/>
    <w:rsid w:val="007E0447"/>
    <w:rsid w:val="007F2F29"/>
    <w:rsid w:val="008B141D"/>
    <w:rsid w:val="008C7D9D"/>
    <w:rsid w:val="0090698A"/>
    <w:rsid w:val="009C61CF"/>
    <w:rsid w:val="009F715F"/>
    <w:rsid w:val="00A15192"/>
    <w:rsid w:val="00A6685F"/>
    <w:rsid w:val="00AC7B2D"/>
    <w:rsid w:val="00AD3A61"/>
    <w:rsid w:val="00B470D0"/>
    <w:rsid w:val="00BA7F1A"/>
    <w:rsid w:val="00C05B12"/>
    <w:rsid w:val="00C305AB"/>
    <w:rsid w:val="00C5002E"/>
    <w:rsid w:val="00CA4615"/>
    <w:rsid w:val="00CA53FB"/>
    <w:rsid w:val="00D05420"/>
    <w:rsid w:val="00D124B5"/>
    <w:rsid w:val="00D777B2"/>
    <w:rsid w:val="00E459E1"/>
    <w:rsid w:val="00E85DB1"/>
    <w:rsid w:val="00E94A38"/>
    <w:rsid w:val="00ED2765"/>
    <w:rsid w:val="00EF0D89"/>
    <w:rsid w:val="00EF2DC9"/>
    <w:rsid w:val="00F15258"/>
    <w:rsid w:val="00FB29F9"/>
    <w:rsid w:val="00FB625A"/>
    <w:rsid w:val="00FE6B10"/>
    <w:rsid w:val="00FF523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customStyle="1" w:styleId="Default">
    <w:name w:val="Default"/>
    <w:rsid w:val="00347E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customStyle="1" w:styleId="Default">
    <w:name w:val="Default"/>
    <w:rsid w:val="00347E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dcterms:created xsi:type="dcterms:W3CDTF">2019-02-13T10:21:00Z</dcterms:created>
  <dcterms:modified xsi:type="dcterms:W3CDTF">2019-02-13T10:23:00Z</dcterms:modified>
</cp:coreProperties>
</file>