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2019ko uztailaren 18an egindako bilkuran, ondoko adierazpena onetsi zuen:</w:t>
      </w:r>
    </w:p>
    <w:p>
      <w:pPr>
        <w:pStyle w:val="0"/>
        <w:suppressAutoHyphens w:val="false"/>
        <w:rPr>
          <w:rStyle w:val="1"/>
        </w:rPr>
      </w:pPr>
      <w:r>
        <w:rPr>
          <w:rStyle w:val="1"/>
        </w:rPr>
        <w:t xml:space="preserve">“Nafarroako Parlamentuak adierazten du:</w:t>
      </w:r>
    </w:p>
    <w:p>
      <w:pPr>
        <w:pStyle w:val="0"/>
        <w:suppressAutoHyphens w:val="false"/>
        <w:rPr>
          <w:rStyle w:val="1"/>
        </w:rPr>
      </w:pPr>
      <w:r>
        <w:rPr>
          <w:rStyle w:val="1"/>
        </w:rPr>
        <w:t xml:space="preserve">– Erabat errefusatzen du Iruñean salatutako sexu erasoa eta erabateko babesa eta elkartasuna agertzen dizkie emakumeari eta bere inguruneari, bai eta bere eskubideak eta intimitatearekiko erabateko errespetua ere.</w:t>
      </w:r>
    </w:p>
    <w:p>
      <w:pPr>
        <w:pStyle w:val="0"/>
        <w:suppressAutoHyphens w:val="false"/>
        <w:rPr>
          <w:rStyle w:val="1"/>
        </w:rPr>
      </w:pPr>
      <w:r>
        <w:rPr>
          <w:rStyle w:val="1"/>
        </w:rPr>
        <w:t xml:space="preserve">– Errefusatzen du gure gizartean gerta daitekeen eraso, indarkeria nahiz jarrera sexista oro, eta konpromisoa hartzen du emakumeen aurkako indarkeria desagerrarazten, segurtasuna hobetzen eta emakumeek ingurune orotan askatasun osoa baliatu ahal izatea bermatzen laguntzeko.</w:t>
      </w:r>
    </w:p>
    <w:p>
      <w:pPr>
        <w:pStyle w:val="0"/>
        <w:suppressAutoHyphens w:val="false"/>
        <w:rPr>
          <w:rStyle w:val="1"/>
        </w:rPr>
      </w:pPr>
      <w:r>
        <w:rPr>
          <w:rStyle w:val="1"/>
        </w:rPr>
        <w:t xml:space="preserve">– Adierazten du beharrezkoa dela egungo kultur ereduaren aldaketa ahalbidetzea eta babestea; izan ere, egungo ereduan erasotzailea babesten da eta emakumea errudunesten da. Halaber, gizonei konpromiso bat eskatzen die eraso eta indarkeria ororekin amaitzeko eta gure gizartean egiazko berdintasuna lortzeko lan egiteko.</w:t>
      </w:r>
    </w:p>
    <w:p>
      <w:pPr>
        <w:pStyle w:val="0"/>
        <w:suppressAutoHyphens w:val="false"/>
        <w:rPr>
          <w:rStyle w:val="1"/>
        </w:rPr>
      </w:pPr>
      <w:r>
        <w:rPr>
          <w:rStyle w:val="1"/>
        </w:rPr>
        <w:t xml:space="preserve">– Herritarrei gonbit egiten die ez daitezen ezer egin gabe gelditu emakumeen aurkako indarkeriaren eta erasoen aitzinean, eta erreklamatzen du emakumeek beren harremanei, gorputzari eta sexualitateari buruz erabakitzeko eskubidea dutela.</w:t>
      </w:r>
    </w:p>
    <w:p>
      <w:pPr>
        <w:pStyle w:val="0"/>
        <w:suppressAutoHyphens w:val="false"/>
        <w:rPr>
          <w:rStyle w:val="1"/>
        </w:rPr>
      </w:pPr>
      <w:r>
        <w:rPr>
          <w:rStyle w:val="1"/>
        </w:rPr>
        <w:t xml:space="preserve">– Berresten du sexu erasoen aurkako borrokarekiko konpromisoa eta apustu egiten du emakumeentzako hiri aske baten alde, non askatasunez bizi daitekeen.</w:t>
      </w:r>
    </w:p>
    <w:p>
      <w:pPr>
        <w:pStyle w:val="0"/>
        <w:suppressAutoHyphens w:val="false"/>
        <w:rPr>
          <w:rStyle w:val="1"/>
        </w:rPr>
      </w:pPr>
      <w:r>
        <w:rPr>
          <w:rStyle w:val="1"/>
        </w:rPr>
        <w:t xml:space="preserve">– Halako gertaeren informazio-trataeran arduraz eta zuhurtasunez jokatzeko dei egiten du” (10-19/DEC-00045).</w:t>
      </w:r>
    </w:p>
    <w:p>
      <w:pPr>
        <w:pStyle w:val="0"/>
        <w:suppressAutoHyphens w:val="false"/>
        <w:rPr>
          <w:rStyle w:val="1"/>
        </w:rPr>
      </w:pPr>
      <w:r>
        <w:rPr>
          <w:rStyle w:val="1"/>
        </w:rPr>
        <w:t xml:space="preserve">Iruñean, 2019ko uztailaren 18an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