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en materia de migraciones,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A.P.F de Podemos Navarra, al amparo de lo dispuesto en el Reglamento de esta Cámara, formula una interpelación al Gobierno de Navarra sobre política general en materia de migraciones.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12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