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abono del grado al personal contratado,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intenciones tiene el Gobierno de Navarra en cuanto a la forma y plazos de abono del grado al personal contratado?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coste de dicho planteamiento? Y, en caso de que no se abone todo de una vez, ¿cuál será el coste año a año?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Doña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