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7an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EH Bildu Nafarroa talde parlamentarioak aurkezturiko mozioa, zeinaren bidez Nafarroako Gobernua premiatzen baita herritar guztien hizkuntz eskubideak defenda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Herritarrekiko Harremanetako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2019ko urriaren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Bakartxo Ruiz Jaso andreak, EH Bildu Nafarroa talde parlamentarioko bozeramaile denak, Ganberaren araudiari jarraiki, ondoko mozioa aurkezten du Osoko Bilkuran eztabaida eta bozka dadin.</w:t>
      </w:r>
    </w:p>
    <w:p>
      <w:pPr>
        <w:pStyle w:val="0"/>
        <w:suppressAutoHyphens w:val="false"/>
        <w:rPr>
          <w:rStyle w:val="1"/>
        </w:rPr>
      </w:pPr>
      <w:r>
        <w:rPr>
          <w:rStyle w:val="1"/>
        </w:rPr>
        <w:t xml:space="preserve">Urriaren 1ean eta 2an ezagutu genituen Nafarroako administrazioan euskararen erabilera arautzeko 103/2017 Foru Dekretuaren inguruan Nafarroako Auzitegiak emandako epaiak.</w:t>
      </w:r>
    </w:p>
    <w:p>
      <w:pPr>
        <w:pStyle w:val="0"/>
        <w:suppressAutoHyphens w:val="false"/>
        <w:rPr>
          <w:rStyle w:val="1"/>
        </w:rPr>
      </w:pPr>
      <w:r>
        <w:rPr>
          <w:rStyle w:val="1"/>
        </w:rPr>
        <w:t xml:space="preserve">Helegiteak jarri zituzten sindikatuek eskatutakoa osotara ontzat hartu ez arren, dekretuaren hainbat atal indargabetu ditu Auzitegiak. Alde batetik, Nafarroako eremu “misto” eta “ez-euskaldunean” euskara meritu gisa baloratzeko dekretuak egiten zuen proposamena bertan behera utzi du.</w:t>
      </w:r>
    </w:p>
    <w:p>
      <w:pPr>
        <w:pStyle w:val="0"/>
        <w:suppressAutoHyphens w:val="false"/>
        <w:rPr>
          <w:rStyle w:val="1"/>
        </w:rPr>
      </w:pPr>
      <w:r>
        <w:rPr>
          <w:rStyle w:val="1"/>
        </w:rPr>
        <w:t xml:space="preserve">Beste aldetik, administrazioak zerbitzu zentralen bitartez herritar guztientzat edo populazioarentzat orokorrean egin behar dituen komunikazio, jakinarazpen, inprimakietan, errotuluak eta abar ele-bietan egin beharra ere auzitan jarri du. Urrats bat izan zitekeena, alegia, populazio osoaren hizkuntza eskubideak errespetatzea, indargabetu egin du.</w:t>
      </w:r>
    </w:p>
    <w:p>
      <w:pPr>
        <w:pStyle w:val="0"/>
        <w:suppressAutoHyphens w:val="false"/>
        <w:rPr>
          <w:rStyle w:val="1"/>
        </w:rPr>
      </w:pPr>
      <w:r>
        <w:rPr>
          <w:rStyle w:val="1"/>
        </w:rPr>
        <w:t xml:space="preserve">Gure ustez, atzerakada nabarmena da nafarron hizkuntza eskubideetan eta nafar guztiona den hizkuntzaren sustapen eta aurrerabidean. lndarrean dagoen Euskararen Legeak berak ere helburu jartzen duen sustapen politikaren kontrako epaia dela deritzogu, ikuspegi erabat murriztailea ezarri duelako. Horrexegatik, ezinbestekoa deritzogu une honetan bere burua “aurrerakoitzat” duen Nafar Gobernuak herritar guztion eskubideak defendatzea, bereizkeriarik gabe eta ikuspegi murriztaileak alde batera utzita.</w:t>
      </w:r>
    </w:p>
    <w:p>
      <w:pPr>
        <w:pStyle w:val="0"/>
        <w:suppressAutoHyphens w:val="false"/>
        <w:rPr>
          <w:rStyle w:val="1"/>
        </w:rPr>
      </w:pPr>
      <w:r>
        <w:rPr>
          <w:rStyle w:val="1"/>
        </w:rPr>
        <w:t xml:space="preserve">Horrekin batera, epaia emandakoan agerian geratu da zonifikazioak indarrean jarraitzen duen bitartean, ezinezkoa izanen dela dekretu bidez nafar euskaldun guztion hizkuntza eskubideak bermatzea. Hori dela eta, hau da unea eztabaida hau berriz ere mahaigaineratzeko eta Nafarroako biztanle guztion hizkuntza eskubideak lege bidez babestu eta ziurtatzeko bidea egiteko behingoz, bereizkeriarik gabe.</w:t>
      </w:r>
    </w:p>
    <w:p>
      <w:pPr>
        <w:pStyle w:val="0"/>
        <w:suppressAutoHyphens w:val="false"/>
        <w:rPr>
          <w:rStyle w:val="1"/>
        </w:rPr>
      </w:pPr>
      <w:r>
        <w:rPr>
          <w:rStyle w:val="1"/>
        </w:rPr>
        <w:t xml:space="preserve">Hau guztia dela eta, honako ebazpen proposamena proposatu dugu:</w:t>
      </w:r>
    </w:p>
    <w:p>
      <w:pPr>
        <w:pStyle w:val="0"/>
        <w:suppressAutoHyphens w:val="false"/>
        <w:rPr>
          <w:rStyle w:val="1"/>
        </w:rPr>
      </w:pPr>
      <w:r>
        <w:rPr>
          <w:rStyle w:val="1"/>
        </w:rPr>
        <w:t xml:space="preserve">1. Nafarroako Parlamentuak Nafar Gobernua premiatzen du hizkuntza eskubideetan ere, legegintzaldi honetarako akordio programatikoak aldarrikatzen duen “kohesio soziala” eta “lurralde kohesioa”-ren alde egin dezan, herritar guztion hizkuntza eskubideak defendatuz, eta ildo horretan, 103/2017 Foru Dekretuaren kontrako epaiaren aurkako helegitea aurkez dezan.</w:t>
      </w:r>
    </w:p>
    <w:p>
      <w:pPr>
        <w:pStyle w:val="0"/>
        <w:suppressAutoHyphens w:val="false"/>
        <w:rPr>
          <w:rStyle w:val="1"/>
        </w:rPr>
      </w:pPr>
      <w:r>
        <w:rPr>
          <w:rStyle w:val="1"/>
        </w:rPr>
        <w:t xml:space="preserve">2. Nafarroako Parlamentuak Nafar Gobernua premiatzen du euskararen ezagutza beste hizkuntzen ezagutza baino gutxiago inoiz ez baloratzeko erabakia hartzera, eta horrek behar duen euskarri juridikoa ematera.</w:t>
      </w:r>
    </w:p>
    <w:p>
      <w:pPr>
        <w:pStyle w:val="0"/>
        <w:suppressAutoHyphens w:val="false"/>
        <w:rPr>
          <w:rStyle w:val="1"/>
        </w:rPr>
      </w:pPr>
      <w:r>
        <w:rPr>
          <w:rStyle w:val="1"/>
        </w:rPr>
        <w:t xml:space="preserve">3. Nafarroako Parlamentuak bere disposizioa agertzen du herritar guztion eskubide berdintasuna bermatu eta zonifikazioa gaindituko duen euskararen lege berria onartzeko lan egitera.</w:t>
      </w:r>
    </w:p>
    <w:p>
      <w:pPr>
        <w:pStyle w:val="0"/>
        <w:suppressAutoHyphens w:val="false"/>
        <w:rPr>
          <w:rStyle w:val="1"/>
        </w:rPr>
      </w:pPr>
      <w:r>
        <w:rPr>
          <w:rStyle w:val="1"/>
        </w:rPr>
        <w:t xml:space="preserve">Iruñean, 2019ko urriaren 3an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