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interpelación sobre política general para garantizar el buen estado de las carreteras navarras, formulada por el Ilmo. Sr. D. Javier García Jiménez y publicada en el Boletín Oficial del Parlamento de Navarra n.º 28 de 25 de octubfre de 2019 (10-19/ITP-00011).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