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azaroaren 25ean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eta Geroa Bai talde parlamentarioek, Nafarroako Podemos Ahal Dugu foru parlamentarien elkarteak eta Izquierda-Ezkerra talde parlamentario mistoak aurkezturiko mozioa, zeinaren bidez Nafarroako Gobernua premiatzen baita gazteek ohitura osasungarriak izateko plana abiaraz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azaroaren 25ean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Erregelamenduaren babesean, honako mozioa aurkeztu dute, Osoko Bilkuran eztabaidatzeko.</w:t>
      </w:r>
    </w:p>
    <w:p>
      <w:pPr>
        <w:pStyle w:val="0"/>
        <w:suppressAutoHyphens w:val="false"/>
        <w:rPr>
          <w:rStyle w:val="1"/>
        </w:rPr>
      </w:pPr>
      <w:r>
        <w:rPr>
          <w:rStyle w:val="1"/>
        </w:rPr>
        <w:t xml:space="preserve">Haurren obesitatea Europako epidemia berria da. Espainia Europar Batasuneko herrialdeen sailkapeneko bosgarren lekuan dago, zazpitik hamahiru urte bitarteko haurren % 32k gehiegizko pisua eta obesitatea dutelako. Datu horiek berriki argitaratu dira JAMA Pedriatrics aldizkariko artikulu batean.</w:t>
      </w:r>
    </w:p>
    <w:p>
      <w:pPr>
        <w:pStyle w:val="0"/>
        <w:suppressAutoHyphens w:val="false"/>
        <w:rPr>
          <w:rStyle w:val="1"/>
          <w:spacing w:val="-0.961"/>
        </w:rPr>
      </w:pPr>
      <w:r>
        <w:rPr>
          <w:rStyle w:val="1"/>
          <w:spacing w:val="-0.961"/>
        </w:rPr>
        <w:t xml:space="preserve">Aipatu azterlanak frogatu duenez krisi finantzarioetan haurren elikadura txarragoa izaten da eta familiek produktu fresko gutxiago eta ultraprozesatu gehiago erosi ohi dituzte. Gainera, kirol jarduera gutxiago egiten dute, ondorioa izanik adin txikikoen pisu igoera. Hori gertatzen da dieta mediterraneoa Gizateriaren Ondare deklaratuta dagoenean eta OMEren gomendioa denean egunero 60 minututan aritzea ariketa neurrizko/indartsuan.</w:t>
      </w:r>
    </w:p>
    <w:p>
      <w:pPr>
        <w:pStyle w:val="0"/>
        <w:suppressAutoHyphens w:val="false"/>
        <w:rPr>
          <w:rStyle w:val="1"/>
          <w:spacing w:val="-0.961"/>
        </w:rPr>
      </w:pPr>
      <w:r>
        <w:rPr>
          <w:rStyle w:val="1"/>
          <w:spacing w:val="-0.961"/>
        </w:rPr>
        <w:t xml:space="preserve">Haurren obesitateak osasuneko berehalako arazoak sorrarazten ditu, besteak beste, errendimendu akademiko baxua, estigma soziala, eskola-jazarpena, autoestimuaren defizita, depresioa eta haurren bizi-kalitatearen narriadura. Halaber, epe luzerako osasuneko arazo garrantzitsuak ekartzen ditu, esate baterako, helduen obesitatea, 2. motako diabetesa, gaixotasun kardiobaskularrak edo tumoreak edukitzeko arriskuaren areagotzea.</w:t>
      </w:r>
    </w:p>
    <w:p>
      <w:pPr>
        <w:pStyle w:val="0"/>
        <w:suppressAutoHyphens w:val="false"/>
        <w:rPr>
          <w:rStyle w:val="1"/>
        </w:rPr>
      </w:pPr>
      <w:r>
        <w:rPr>
          <w:rStyle w:val="1"/>
        </w:rPr>
        <w:t xml:space="preserve">Nafarroako Osasun Publikoaren eta Lan Osasunaren Institutuak, Erkidegoko Osasun Behatokiaren bidez, Gazteria eta Osasuna 2014ko inkestan, frogatu zuen sedentarismoa areagotu dela eta pantailekiko esposizioak leku handia duela asteburuan egiten diren jardueretan. Esposizio hori 2007an 2,7 ordukoa izatetik 2014an 4 ordukoa izatera igaro zen. Gainera, ikerketak aurkitu zuen Nafarroako gazteriaren herenak baino gehiagok alkohol kontsumo intentsiboa egiten duela eta bostenak baino gehiagok egunero erretzen duela.</w:t>
      </w:r>
    </w:p>
    <w:p>
      <w:pPr>
        <w:pStyle w:val="0"/>
        <w:suppressAutoHyphens w:val="false"/>
        <w:rPr>
          <w:rStyle w:val="1"/>
        </w:rPr>
      </w:pPr>
      <w:r>
        <w:rPr>
          <w:rStyle w:val="1"/>
        </w:rPr>
        <w:t xml:space="preserve">2017ko azterlan batek frogatu zuen Nafarroan 2 urtetik 14 urtera bitarteko haurren % 28k gehiegizko pisua edo obesitatea duela.</w:t>
      </w:r>
    </w:p>
    <w:p>
      <w:pPr>
        <w:pStyle w:val="0"/>
        <w:suppressAutoHyphens w:val="false"/>
        <w:rPr>
          <w:rStyle w:val="1"/>
        </w:rPr>
      </w:pPr>
      <w:r>
        <w:rPr>
          <w:rStyle w:val="1"/>
        </w:rPr>
        <w:t xml:space="preserve">Horregatik guztiagatik, uste dugu osasuneko eta osasun publikoko arazo hori premiazkoa dela eta ahalik lasterren abiarazi behar dela gazteek ohitura osasungarriak izateko plan bat.</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1.- Nafarroako Parlamentuak Nafarroako Gobernua premiatzen du, ahalik lasterren abiaraz dezan gazteek ohitura osasungarriak izateko plan bat.</w:t>
      </w:r>
    </w:p>
    <w:p>
      <w:pPr>
        <w:pStyle w:val="0"/>
        <w:suppressAutoHyphens w:val="false"/>
        <w:rPr>
          <w:rStyle w:val="1"/>
        </w:rPr>
      </w:pPr>
      <w:r>
        <w:rPr>
          <w:rStyle w:val="1"/>
        </w:rPr>
        <w:t xml:space="preserve">2.- Nafarroako Parlamentuak premiatzen du bizitzako errutina osasungarriei dagokienez administrazio publikoak ohiturak susta ditzan eta ikastetxeetan hezkuntza programak egin daitezen.</w:t>
      </w:r>
    </w:p>
    <w:p>
      <w:pPr>
        <w:pStyle w:val="0"/>
        <w:suppressAutoHyphens w:val="false"/>
        <w:rPr>
          <w:rStyle w:val="1"/>
        </w:rPr>
      </w:pPr>
      <w:r>
        <w:rPr>
          <w:rStyle w:val="1"/>
        </w:rPr>
        <w:t xml:space="preserve">Iruñean, 2019ko azaroaren 15ean</w:t>
      </w:r>
    </w:p>
    <w:p>
      <w:pPr>
        <w:pStyle w:val="0"/>
        <w:suppressAutoHyphens w:val="false"/>
        <w:rPr>
          <w:rStyle w:val="1"/>
        </w:rPr>
      </w:pPr>
      <w:r>
        <w:rPr>
          <w:rStyle w:val="1"/>
        </w:rPr>
        <w:t xml:space="preserve">Foru parlamentariak: Patricia Fanlo Mateo, Koldo Martínez Urionabarrenetxea, Mikel Buil García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