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azaroaren 28an egindako bileran, Marta Álvarez Alonso andreak aurkezturiko honako mozio hau ezetsi egin du: “Mozioa. Horren bidez, Nafarroako Gobernua premiatzen da azaroaren 11ko 15/2016 Foru Legea aldatzeko proiektu bat aurkez dezan, errentaren eredu aktiboago bat ezartzeko. Mozioa 2019ko azaroaren 26ko 42.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