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Hauteskunde Araubide Orokorrari buruzko Lege Organikoa eta Alderdi Politikoen Finantzaketari buruzko Lege Organikoa hein batean aldatzen dituen Lege proposamenari aurkezturiko zuzenketak. Proposamen hori 2019ko irailaren 20ko 15. Nafarroako Parlamentuko Aldizkari Ofizialean argitaratu zen.</w:t>
      </w:r>
    </w:p>
    <w:p>
      <w:pPr>
        <w:pStyle w:val="0"/>
        <w:suppressAutoHyphens w:val="false"/>
        <w:rPr>
          <w:rStyle w:val="1"/>
        </w:rPr>
      </w:pPr>
      <w:r>
        <w:rPr>
          <w:rStyle w:val="1"/>
        </w:rPr>
        <w:t xml:space="preserve">Iruñean, 2019ko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Bildu</w:t>
      </w:r>
    </w:p>
    <w:p>
      <w:pPr>
        <w:pStyle w:val="4"/>
        <w:suppressAutoHyphens w:val="false"/>
        <w:rPr/>
      </w:pPr>
      <w:r>
        <w:rPr/>
        <w:t xml:space="preserve">TALDE PARLAMENTARIOAK AURKEZTUA</w:t>
      </w:r>
    </w:p>
    <w:p>
      <w:pPr>
        <w:pStyle w:val="0"/>
        <w:suppressAutoHyphens w:val="false"/>
        <w:rPr>
          <w:rStyle w:val="1"/>
        </w:rPr>
      </w:pPr>
      <w:r>
        <w:rPr>
          <w:rStyle w:val="1"/>
        </w:rPr>
        <w:t xml:space="preserve">1. artikulua aldatzeko zuzenketa. Honako testu hau izanen du:</w:t>
      </w:r>
    </w:p>
    <w:p>
      <w:pPr>
        <w:pStyle w:val="0"/>
        <w:suppressAutoHyphens w:val="false"/>
        <w:rPr>
          <w:rStyle w:val="1"/>
        </w:rPr>
      </w:pPr>
      <w:r>
        <w:rPr>
          <w:rStyle w:val="1"/>
        </w:rPr>
        <w:t xml:space="preserve">«1. artikulua. Hauteskunde Araubide Orokorrari buruzko Lege Organikoaren 193. artikuluko 2. apartatuaren testua honako hau izanen da hemendik aurrera:</w:t>
      </w:r>
    </w:p>
    <w:p>
      <w:pPr>
        <w:pStyle w:val="0"/>
        <w:suppressAutoHyphens w:val="false"/>
        <w:rPr>
          <w:rStyle w:val="1"/>
        </w:rPr>
      </w:pPr>
      <w:r>
        <w:rPr>
          <w:rStyle w:val="1"/>
        </w:rPr>
        <w:t xml:space="preserve">“2. Udal-hauteskundeetan, hauteskunde-gastuen muga izanen da alderdi, federazio, koalizio edo elkarte bakoitzak bere hautagaitzak aurkezten dituen barrutietako zuzenbideko populazioei dagokien biztanle-muga bider 0,11 euro egitetik ateratzen dena. Barruti bakar batean aurkezten diren alderdien edo hauteskunde-elkarteen kasuan, aurreko paragrafoan adierazitako hauteskunde-gastuen muga ezin izanen da 2.500 euro baino gutxiagokoa izan. Baldin eta alderdi edo elkarte horiek Estatuaren diru-laguntzak jasotzeko exigitutako baldintzetara iristen badira, hauteskunde-gastuaren muga ezin izanen da izan diruz lagundu daitekeen zenbatekoa baino txikiagoa. Probintzia bakoitzeko, hauteskundeetan gutxienez ere hartako udalen 100eko 50ean aurkezten direnek beste 150.301,11 euro gastatzen ahal izanen dituzte baldintza hori betetzen duten probintzietako bakoitzeko”».</w:t>
      </w:r>
    </w:p>
    <w:p>
      <w:pPr>
        <w:pStyle w:val="0"/>
        <w:suppressAutoHyphens w:val="false"/>
        <w:rPr>
          <w:rStyle w:val="1"/>
        </w:rPr>
      </w:pPr>
      <w:r>
        <w:rPr>
          <w:rStyle w:val="1"/>
        </w:rPr>
        <w:t xml:space="preserve">Zioak: lege-proposamenaren xedea da hautesle-elkarteekin eta, kasua denean, toki mailako alderdi politikoekin atzemandako arazoak zuzentzea baina ez, ordea, probintzia edo estatu mailako alderdien egoera aldatzea.</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 –Hauteskundeen Araubide Orokorrari buruzko ekainaren 19ko 5/1985 Lege Organikoaren 193. artikuluko 2. apartatuari dagokiona– aldatzeko zuzenketa. Testua honako hau izanen da hemendik aurrera:</w:t>
      </w:r>
    </w:p>
    <w:p>
      <w:pPr>
        <w:pStyle w:val="0"/>
        <w:suppressAutoHyphens w:val="false"/>
        <w:rPr>
          <w:rStyle w:val="1"/>
        </w:rPr>
      </w:pPr>
      <w:r>
        <w:rPr>
          <w:rStyle w:val="1"/>
        </w:rPr>
        <w:t xml:space="preserve">“2. Udal-hauteskundeetan, hauteskunde-gastuen muga izanen da alderdi, federazio, koalizio edo elkarte bakoitzak bere hautagaitzak aurkezten dituen barrutietako zuzenbideko populazioei dagokien biztanle-muga bider 0,11 euro egitetik ateratzen dena, 20.000 biztanletik gorako udalerrietan, eta bider 0,22 euro, 20.000 biztanletik beherako udalerrietan.</w:t>
      </w:r>
    </w:p>
    <w:p>
      <w:pPr>
        <w:pStyle w:val="0"/>
        <w:suppressAutoHyphens w:val="false"/>
        <w:rPr>
          <w:rStyle w:val="1"/>
        </w:rPr>
      </w:pPr>
      <w:r>
        <w:rPr>
          <w:rStyle w:val="1"/>
        </w:rPr>
        <w:t xml:space="preserve">Probintzia bakoitzeko, hauteskundeetan gutxienez ere hartako udalen 100eko 25ean aurkezten direnek beste 150.301,11 euro gastatzen ahal izanen dituzte baldintza hori betetzen duten probintzietako bakoitzeko”.</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 artikuluaren 3. apartatua –Alderdi Politikoen Finantzaketari buruzko uztailaren 4ko 8/2007 Lege Organikoaren 17. bis artikuluaren hirugarren apartatuaren b) letrari dagokiona– aldatzeko zuzenketa. Testua honako hau izanen da hemendik aurrera:</w:t>
      </w:r>
    </w:p>
    <w:p>
      <w:pPr>
        <w:pStyle w:val="0"/>
        <w:suppressAutoHyphens w:val="false"/>
        <w:rPr>
          <w:rStyle w:val="1"/>
        </w:rPr>
      </w:pPr>
      <w:r>
        <w:rPr>
          <w:rStyle w:val="1"/>
        </w:rPr>
        <w:t xml:space="preserve">“b) 17. artikuluaren hirugarren apartatuaren b) letran aurreikusitako arau-haustearen kasuan, egindako gastu-gaindikinaren halako bitik halako bostera bitarteko zenbatekoa duen zehapena”.</w:t>
      </w:r>
    </w:p>
    <w:p>
      <w:pPr>
        <w:pStyle w:val="2"/>
        <w:suppressAutoHyphens w:val="false"/>
        <w:rPr/>
      </w:pPr>
      <w:r>
        <w:rPr/>
        <w:t xml:space="preserve">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 aldatzeko zuzenketa.</w:t>
      </w:r>
    </w:p>
    <w:p>
      <w:pPr>
        <w:pStyle w:val="0"/>
        <w:suppressAutoHyphens w:val="false"/>
        <w:rPr>
          <w:rStyle w:val="1"/>
        </w:rPr>
      </w:pPr>
      <w:r>
        <w:rPr>
          <w:rStyle w:val="1"/>
        </w:rPr>
        <w:t xml:space="preserve">Zioen azalpeneko hirugarren paragrafoaren zati bat aldatzea proposatzen da. Testua honela geldituko litzateke:</w:t>
      </w:r>
    </w:p>
    <w:p>
      <w:pPr>
        <w:pStyle w:val="0"/>
        <w:suppressAutoHyphens w:val="false"/>
        <w:rPr>
          <w:rStyle w:val="1"/>
        </w:rPr>
      </w:pPr>
      <w:r>
        <w:rPr>
          <w:rStyle w:val="1"/>
        </w:rPr>
        <w:t xml:space="preserve">“Horren egungo testuan, % 10 baino gehiagoko gaindikinak gutxienez ere 50.000 euroko zehapena ekar dezake. Egungo araubideak dakarren egoera zuzentzeko, beharrezkoa izanen litzateke bermatzea hauteskunde-gastuaren mugak ahalbidetu egiten duela gutxieneko hauteskunde-kanpaina bat egitea”.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