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mozioa, zeinaren bidez Nafarroako Gobernua premiatzen baita Azagran DBHI berri bat eraiki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talde parlamentarioari atxikitako foru parlamentari den Javier García Jiménez jaunak, Legebiltzarreko Erregelamenduan xedatuaren babesean, honako mozio hau aurkezten du, Osoko Bilkuran eztabaidatzeko, Azagrako hezkuntza-premiei eta egungo errealitateari buruzkoa.</w:t>
      </w:r>
    </w:p>
    <w:p>
      <w:pPr>
        <w:pStyle w:val="0"/>
        <w:suppressAutoHyphens w:val="false"/>
        <w:rPr>
          <w:rStyle w:val="1"/>
        </w:rPr>
      </w:pPr>
      <w:r>
        <w:rPr>
          <w:rStyle w:val="1"/>
        </w:rPr>
        <w:t xml:space="preserve">Azagra Lizarrako merindadean kokaturiko herri bat da, Ebro Garaiko Erriberan, eta Iruñetik 77 kilometrotara dago. 2018an 3853 biztanle zeuzkan, eta bertan honako ikastetxe hauek aude: 0tik 3 urtera bitarteko udal ikastetxea, Haur eta Lehen Hezkuntzako “Francisco Arbeloa” ikastetxe publikoa eta “Reyno de Navarra” DBHIa.</w:t>
      </w:r>
    </w:p>
    <w:p>
      <w:pPr>
        <w:pStyle w:val="0"/>
        <w:suppressAutoHyphens w:val="false"/>
        <w:rPr>
          <w:rStyle w:val="1"/>
        </w:rPr>
      </w:pPr>
      <w:r>
        <w:rPr>
          <w:rStyle w:val="1"/>
        </w:rPr>
        <w:t xml:space="preserve">Azagrako “Francisco Arbeloa” ikastetxea bi eraikinetan banatuta dago: bata Haur Hezkuntzako ikasleentzakoa, eta bestea Lehen Hezkuntzarakoa. Bien artean 200 bat metroko distantzia dago. Bestalde, Lehen Hezkuntzak eraikina partekatuta dauka “Reyno de Navarra” Derrigorrezko Bigarren Hezkuntzako Institutuarekin.</w:t>
      </w:r>
    </w:p>
    <w:p>
      <w:pPr>
        <w:pStyle w:val="0"/>
        <w:suppressAutoHyphens w:val="false"/>
        <w:rPr>
          <w:rStyle w:val="1"/>
        </w:rPr>
      </w:pPr>
      <w:r>
        <w:rPr>
          <w:rStyle w:val="1"/>
        </w:rPr>
        <w:t xml:space="preserve">“Francisco Arbeloa” Haur eta Lehen Hezkuntzako ikastetxe publikoak 380 ikasle baino gehiago dauzka ikasturte honen hasieraz geroztik. Horietatik, % 40 inguru atzerrian sortutakoak eta hezkuntza-premia berezidunak dira.</w:t>
      </w:r>
    </w:p>
    <w:p>
      <w:pPr>
        <w:pStyle w:val="0"/>
        <w:suppressAutoHyphens w:val="false"/>
        <w:rPr>
          <w:rStyle w:val="1"/>
        </w:rPr>
      </w:pPr>
      <w:r>
        <w:rPr>
          <w:rStyle w:val="1"/>
        </w:rPr>
        <w:t xml:space="preserve">Ikasle gehien-gehienak Azagrakoak dira, baina ikastetxeak badauka aparteko ikasgela bat ere, inguruko herrietako ikasleak hartzen dituena, hala nola San Adrián, Lodosa eta Sartagudakoak.</w:t>
      </w:r>
    </w:p>
    <w:p>
      <w:pPr>
        <w:pStyle w:val="0"/>
        <w:suppressAutoHyphens w:val="false"/>
        <w:rPr>
          <w:rStyle w:val="1"/>
        </w:rPr>
      </w:pPr>
      <w:r>
        <w:rPr>
          <w:rStyle w:val="1"/>
        </w:rPr>
        <w:t xml:space="preserve">Azken urteotan ohikoa izan da ikasle gehiago atxikitzea ikasturtean zehar, eskolatze berantiarra tarteko. Horrek are zailagoa bihurtzen du klase horietako irakaskuntza, eta agerian uzten du nolako premia dagoen instalazioak ikastetxearen egungo errealitateari doitzeko.</w:t>
      </w:r>
    </w:p>
    <w:p>
      <w:pPr>
        <w:pStyle w:val="0"/>
        <w:suppressAutoHyphens w:val="false"/>
        <w:rPr>
          <w:rStyle w:val="1"/>
        </w:rPr>
      </w:pPr>
      <w:r>
        <w:rPr>
          <w:rStyle w:val="1"/>
        </w:rPr>
        <w:t xml:space="preserve">Ikasgunearen antolaketa ezinbesteko faktore bat izan arren, Azagrako herriak gaur egun dituen hezkuntza-instalazioak ez dira bertako premien araberakoak.</w:t>
      </w:r>
    </w:p>
    <w:p>
      <w:pPr>
        <w:pStyle w:val="0"/>
        <w:suppressAutoHyphens w:val="false"/>
        <w:rPr>
          <w:rStyle w:val="1"/>
        </w:rPr>
      </w:pPr>
      <w:r>
        <w:rPr>
          <w:rStyle w:val="1"/>
        </w:rPr>
        <w:t xml:space="preserve">Lehen hezkuntza eta bigarren hezkuntza irakas-aldi desberdinak dira, gehienbat bi erakunde desberdinetan egiten direnak, antolaketa-kultura desberdinekin eta jarrera orobat bestelakoekin. Azagrako Lehen Hezkuntzako ikasleek eraikina partekatuta daukate “Reyno de Navarra” Derrigorrezko Bigarren Hezkuntzako Institutuarekin, eta horrek oztopatu egiten du guneak apailatzea.</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Azagrako hezkuntza-komunitate osoak DBHI berri bat eraikitzeari buruz eginiko errebindikazioak aldeztera eta bere egitera.</w:t>
      </w:r>
    </w:p>
    <w:p>
      <w:pPr>
        <w:pStyle w:val="0"/>
        <w:suppressAutoHyphens w:val="false"/>
        <w:rPr>
          <w:rStyle w:val="1"/>
        </w:rPr>
      </w:pPr>
      <w:r>
        <w:rPr>
          <w:rStyle w:val="1"/>
        </w:rPr>
        <w:t xml:space="preserve">2. Lehenbailehen eraikin publiko bat egin dezan, Azagran Derrigorrezko Bigarren Hezkuntzako ikasketak kalitate-irizpideei jarraituz eman ahal izateko behar diren ikasgelak eta instalazioak izanen dituena.</w:t>
      </w:r>
    </w:p>
    <w:p>
      <w:pPr>
        <w:pStyle w:val="0"/>
        <w:suppressAutoHyphens w:val="false"/>
        <w:rPr>
          <w:rStyle w:val="1"/>
        </w:rPr>
      </w:pPr>
      <w:r>
        <w:rPr>
          <w:rStyle w:val="1"/>
        </w:rPr>
        <w:t xml:space="preserve">3. Horretarako beharrezkoa den diru-zuzkidura Nafarroako 2020ko Aurrekontu Legean jaso dezaten.</w:t>
      </w:r>
    </w:p>
    <w:p>
      <w:pPr>
        <w:pStyle w:val="0"/>
        <w:suppressAutoHyphens w:val="false"/>
        <w:rPr>
          <w:rStyle w:val="1"/>
        </w:rPr>
      </w:pPr>
      <w:r>
        <w:rPr>
          <w:rStyle w:val="1"/>
        </w:rPr>
        <w:t xml:space="preserve">Iruñean, 2019ko abenduaren 19an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