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enero de 2020, el Pleno de la Cámara rechazó la moción por la que se insta al Departamento de Salud a implementar el cribado neonatal ampliado, presentada por la Ilma. Sra. D.ª Cristina Ibarrola Guillén y publicada en el Boletín Oficial del Parlamento de Navarra núm. 2 de 10 de enero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ener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