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un grupo mixto de trabajo para diseñar medidas que faciliten la implantación y el desarrollo de su actividad a empresas y personas emprendedoras, aprobada por la Comisión de Desarrollo Económico y Empresarial del Parlamento de Navarra en sesión celebrada el día 17 de enero de 2020, cuyo texto se inserta a continuación:</w:t>
      </w:r>
    </w:p>
    <w:p>
      <w:pPr>
        <w:pStyle w:val="0"/>
        <w:suppressAutoHyphens w:val="false"/>
        <w:rPr>
          <w:rStyle w:val="1"/>
        </w:rPr>
      </w:pPr>
      <w:r>
        <w:rPr>
          <w:rStyle w:val="1"/>
        </w:rPr>
        <w:t xml:space="preserve">“El Parlamento de Navarra insta al Gobierno de Navarra a crear un grupo mixto de trabajo, en colaboración con las entidades locales y las distintas organizaciones profesionales que deseen participar, al objeto de diseñar medidas de simplificación y organizativas que faciliten la implantación y el desarrollo de su actividad a las empresas y personas emprendedoras de la Comunidad Foral de Navarra”.</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