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Bonilla Zafra jaunak egindako galderaren erantzuna, Foru Diputazioak emana, Nafarroan despopulazioaren ondorioak leuntzeko jarduketei eta horien kostuari buruzkoa. Galdera 2020ko urtarrilaren 24ko 9. Nafarroako Parlamentuko Aldizkari Ofizialean argitaratu zen.</w:t>
      </w:r>
    </w:p>
    <w:p>
      <w:pPr>
        <w:pStyle w:val="0"/>
        <w:suppressAutoHyphens w:val="false"/>
        <w:rPr>
          <w:rStyle w:val="1"/>
        </w:rPr>
      </w:pPr>
      <w:r>
        <w:rPr>
          <w:rStyle w:val="1"/>
        </w:rPr>
        <w:t xml:space="preserve">Iruñean, 2020ko otsailaren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Alberto Bonilla Zafra jaunak idatziz erantzuteko galdera egin du despopulazioaren arloko jarduketei buruz (10-20/ PES-00003). Horri buruz, Lurralde Kohesiorako kontseilariak honako hau informatu behar dio: Nafarroako Foru Komunitatearen egoera zehatzean, eta Despopulazioaren aurkako Batzordearen esparruan, zenbait esku-hartze ildo planteatzen dira erronka demografiko hori geldiarazteko: gazteentzako ekintzailetza berritzaileko proiektuak; landa-berrikuntzako guneak sortzea; landa-inguruneetan mendekotasunari arreta emateko zerbitzuak sortzea; elkarlaneko colivinga; etorkinak gizartean eta lanean txertatzeko tokiko oinarriko programak garatzea; eskualdeka espezializazio-estrategia adimendunak egitea; zerbitzu-zentroetarako eta eskualde barruko mugikortasun-fluxuak aztertu eta hobetzea; smart villages deitutakoak; eta talentua erakartzeko lurraldeen potentzialtasunei lotutako poloak sortzea.</w:t>
      </w:r>
    </w:p>
    <w:p>
      <w:pPr>
        <w:pStyle w:val="0"/>
        <w:suppressAutoHyphens w:val="false"/>
        <w:rPr>
          <w:rStyle w:val="1"/>
        </w:rPr>
      </w:pPr>
      <w:r>
        <w:rPr>
          <w:rStyle w:val="1"/>
        </w:rPr>
        <w:t xml:space="preserve">Aurten lekuak zein ekintzak zorrotzago zehaztuko dira.</w:t>
      </w:r>
    </w:p>
    <w:p>
      <w:pPr>
        <w:pStyle w:val="0"/>
        <w:suppressAutoHyphens w:val="false"/>
        <w:rPr>
          <w:rStyle w:val="1"/>
        </w:rPr>
      </w:pPr>
      <w:r>
        <w:rPr>
          <w:rStyle w:val="1"/>
        </w:rPr>
        <w:t xml:space="preserve">Kostuari dagokionez, nabarmentzekoa da despopulazioa zeharkako gaia dela, eta, beraz, zuzeneko eta zeharkako partidak daudela Nafarroako Gobernuko departamentu ezberdinetan. Hala eta guztiz ere, gogorarazi behar da aurrekontuen proiektua gaur egun Parlamentuan izapidetzen ari dela, eta, beraz, onetsi arte ezin izanen dela zorroztasunez zehaztu.</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otsailaren 10ean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