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martxoaren 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Izquierda-Ezkerra talde parlamentario mistoak aurkezturiko mozioa, zeinaren bidez Nafarroako Gobernua premiatzen baita ospitalearteko joan-etorriak oinarrizko bizi-euskarriko anbulantzietan egiten direla berma dezan, osasun-laguntza bermez emateko.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Osasun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2020ko martxoaren 2an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Izquierda-Ezkerra talde parlamentario mistoak, Legebiltzarreko Erregelamenduan ezarritakoaren babesean, honako mozioa aurkeztu du, Osasun Batzordean eztabaidatu eta bozka dadin.</w:t>
      </w:r>
    </w:p>
    <w:p>
      <w:pPr>
        <w:pStyle w:val="0"/>
        <w:suppressAutoHyphens w:val="false"/>
        <w:rPr>
          <w:rStyle w:val="1"/>
        </w:rPr>
      </w:pPr>
      <w:r>
        <w:rPr>
          <w:rStyle w:val="1"/>
        </w:rPr>
        <w:t xml:space="preserve">Asko dira Nafarroako Erriberako osasun-garraioaren zerbitzuak gaizki funtzionatzen duela-eta izandako gorabeherak eta kexak. Zerbitzu publiko hori enpresa adjudikazio-hartzaile pribatu batek ematen du gaur egun.</w:t>
      </w:r>
    </w:p>
    <w:p>
      <w:pPr>
        <w:pStyle w:val="0"/>
        <w:suppressAutoHyphens w:val="false"/>
        <w:rPr>
          <w:rStyle w:val="1"/>
        </w:rPr>
      </w:pPr>
      <w:r>
        <w:rPr>
          <w:rStyle w:val="1"/>
        </w:rPr>
        <w:t xml:space="preserve">Gaur, otsailak 25, “osasun-zerbitzu orokorrak” enpresako langileen batzordeak batzorde parlamentarioan salatu du egoera zein den: langile kualifikaturik gabeko ibilgailuetan egiten dira joan-etorriak, hitzarmenean ezarritakoa baino askoz ere itxaronaldi handiagoak egiten dituzte gaixoek, matxura kasuetarako ordezko ibilgailurik ez dago, eta abar.</w:t>
      </w:r>
    </w:p>
    <w:p>
      <w:pPr>
        <w:pStyle w:val="0"/>
        <w:suppressAutoHyphens w:val="false"/>
        <w:rPr>
          <w:rStyle w:val="1"/>
        </w:rPr>
      </w:pPr>
      <w:r>
        <w:rPr>
          <w:rStyle w:val="1"/>
        </w:rPr>
        <w:t xml:space="preserve">Bestalde, langileen lan-baldintzak ere gero eta okerragoak dira.</w:t>
      </w:r>
    </w:p>
    <w:p>
      <w:pPr>
        <w:pStyle w:val="0"/>
        <w:suppressAutoHyphens w:val="false"/>
        <w:rPr>
          <w:rStyle w:val="1"/>
        </w:rPr>
      </w:pPr>
      <w:r>
        <w:rPr>
          <w:rStyle w:val="1"/>
        </w:rPr>
        <w:t xml:space="preserve">Jakin badakigu kudeaketa berriz ere publikoa izatea ez omen dela une honetan bideragarria. Aurreko legegintzaldian ez genuen behar adinako babesik izan pribatizatutako zerbitzu publikoak berriz ere publikoak izateko prozedura bat ezarriko zuen lege bat onesteko; auzi horri, beraz, lehenbailehen ekin behar zaio. Hortaz, neurriak berehala hartu beharra dago, osasun-garraioa kalitatezkoa dela bermatzeko eta behin betiko konponbide bat bilatzeko.</w:t>
      </w:r>
    </w:p>
    <w:p>
      <w:pPr>
        <w:pStyle w:val="0"/>
        <w:suppressAutoHyphens w:val="false"/>
        <w:rPr>
          <w:rStyle w:val="1"/>
        </w:rPr>
      </w:pPr>
      <w:r>
        <w:rPr>
          <w:rStyle w:val="1"/>
        </w:rPr>
        <w:t xml:space="preserve">Horregatik guztiagatik, Izquierda-Ezkerra talde parlamentario mistoak honako erabaki proposamen hau aurkezten du:</w:t>
      </w:r>
    </w:p>
    <w:p>
      <w:pPr>
        <w:pStyle w:val="0"/>
        <w:suppressAutoHyphens w:val="false"/>
        <w:rPr>
          <w:rStyle w:val="1"/>
        </w:rPr>
      </w:pPr>
      <w:r>
        <w:rPr>
          <w:rStyle w:val="1"/>
        </w:rPr>
        <w:t xml:space="preserve">1. Nafarroako Parlamentuak Nafarroako Gobernuko Osasun Departamentua premiatzen du ospitalearteko joan-etorriak oinarrizko bizi-euskarriko anbulantzietan egiten direla berma dezan, gaixoentzako osasun-laguntza bermez emateko.</w:t>
      </w:r>
    </w:p>
    <w:p>
      <w:pPr>
        <w:pStyle w:val="0"/>
        <w:suppressAutoHyphens w:val="false"/>
        <w:rPr>
          <w:rStyle w:val="1"/>
        </w:rPr>
      </w:pPr>
      <w:r>
        <w:rPr>
          <w:rStyle w:val="1"/>
        </w:rPr>
        <w:t xml:space="preserve">2. Nafarroako Parlamentuak Nafarroako Gobernuko Osasun Departamentua premiatzen du gutxieneko itxaronaldiak arrazoizkoak direla berma dezan, Nafarroako Erriberako onkologiako nahiz dialisiko gaixoen joan-etorrietarako.</w:t>
      </w:r>
    </w:p>
    <w:p>
      <w:pPr>
        <w:pStyle w:val="0"/>
        <w:suppressAutoHyphens w:val="false"/>
        <w:rPr>
          <w:rStyle w:val="1"/>
        </w:rPr>
      </w:pPr>
      <w:r>
        <w:rPr>
          <w:rStyle w:val="1"/>
        </w:rPr>
        <w:t xml:space="preserve">3. Nafarroako Parlamentuak Nafarroako Gobernuko Osasun Departamentua premiatzen du oinarrizko bizi-euskarriko ordezko behar adina anbulantzia berma dezan Zangozako eta Tuterako eskualdeetan.</w:t>
      </w:r>
    </w:p>
    <w:p>
      <w:pPr>
        <w:pStyle w:val="0"/>
        <w:suppressAutoHyphens w:val="false"/>
        <w:rPr>
          <w:rStyle w:val="1"/>
        </w:rPr>
      </w:pPr>
      <w:r>
        <w:rPr>
          <w:rStyle w:val="1"/>
        </w:rPr>
        <w:t xml:space="preserve">4. Nafarroako Parlamentuak Nafarroako Gobernuko Osasun Departamentua premiatzen du 12 orduko bigarren ZIU mugikorra jar dezan Tuterako eskualdean, osasun-garraioari buruzko lantaldean adostu zenari jarraikiz.</w:t>
      </w:r>
    </w:p>
    <w:p>
      <w:pPr>
        <w:pStyle w:val="0"/>
        <w:suppressAutoHyphens w:val="false"/>
        <w:rPr>
          <w:rStyle w:val="1"/>
        </w:rPr>
      </w:pPr>
      <w:r>
        <w:rPr>
          <w:rStyle w:val="1"/>
        </w:rPr>
        <w:t xml:space="preserve">5. Nafarroako Parlamentuak Nafarroako Gobernuko Osasun Departamentua premiatzen du osasun-garraioa berriz ere publikoa izateko ezarri beharreko prozedura ezar dezan.</w:t>
      </w:r>
    </w:p>
    <w:p>
      <w:pPr>
        <w:pStyle w:val="0"/>
        <w:suppressAutoHyphens w:val="false"/>
        <w:rPr>
          <w:rStyle w:val="1"/>
        </w:rPr>
      </w:pPr>
      <w:r>
        <w:rPr>
          <w:rStyle w:val="1"/>
        </w:rPr>
        <w:t xml:space="preserve">Iruñean, 2020ko otsailaren 25ean</w:t>
      </w:r>
    </w:p>
    <w:p>
      <w:pPr>
        <w:pStyle w:val="0"/>
        <w:suppressAutoHyphens w:val="false"/>
        <w:rPr>
          <w:rStyle w:val="1"/>
        </w:rPr>
      </w:pPr>
      <w:r>
        <w:rPr>
          <w:rStyle w:val="1"/>
        </w:rPr>
        <w:t xml:space="preserve">Eleduna: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