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marzo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I Parlamento de Navarra se suma a la celebración del día 12 de mayo del Día Internacional de la Enfermería y se compromete a iluminar la fachada del Parlamento de color azul, identificativo de la profes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I Parlamento de Navarra apoya la campaña Nursing Now y la encomiable labor que realizan los y las profesionales de enfermer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I Parlamento de Navarra reafirma su compromiso de apoyar y participar en las campañas y mensajes de apoyo a la profesión de enfermería promovida por el grupo Nursing Now en Navarra” (10-20/DEC-0002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marz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