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NICDO enpresari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NICDO enpresari dagokionez, parlamentari naizen honek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krisiak zer eragin izan du enpresa horren aurreikuspen ekonomikoetan?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