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18an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Oinarrizko Gizarte Zerbitzuen aparteko finantzaketari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Babes Sozialaren eta Garapenerako Lankidetzaren zuzendari nagusiak maiatzaren 7an prentsaurrekoan adierazitakoaren arabera, Oinarrizko Gizarte Zerbitzuak finantzatzera bideratuko da Covid-19ari aurre egiteko Estatuaren aparteko funtseko milioi bat euro. Estatuaren funts horrek 4,5 milioi euro dauzka guztira gizarte zerbitzuetarako. Halaber, 1.255.588 euro gehiago bideratuko dira, Nafarroako Gobernuaren kargura (% 60) eta toki entitateen kargura (% 40).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Horri buruz, parlamentari honek hauxe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Noiz eta zer formula juridikori jarraikiz eginen da banaketa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Zer irizpide erabiliko dira banaketa egiteko?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Bestalde, Koronabirusaren (Covid-19) osasun krisiak eragindako inpaktuari aurre egiteko premiazko neurriak onesten dituen apirilaren 6ko 6/2020 Foru Legearen 20. artikuluan xedatutakoarekin bat, funts berezi bat sortu beharko da COVID-19a dela-eta toki entitateek dituzten gastuei aurre egiteko; besteak beste, gizarte politiken esparruan. Funts horretako zenbat diru bideratuko da gizarte politiketara? Zer formula juridiko baliatuko da banaketarako? 6/2020 Foru Legeko funtsetik kenduko al dira 1.255.588 euro horiek?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Legea onetsi zenetik jada hilabetea joan da-eta, noizko bidaliko duzue Parlamentura funts hori banatzeko foru lege proiektua?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