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paralización del estudio de contactos desde la declaración del estado de alarma hasta el día 11 de mayo,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25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lbarrola Guillén, miembro de las Cortes de Navarra, adscrita al Grupo Parlamentario Navarra Suma, al amparo de lo dispuesto en el Reglamento de la Cámara, realiza la siguiente pregunta escrita:</w:t>
      </w:r>
    </w:p>
    <w:p>
      <w:pPr>
        <w:pStyle w:val="0"/>
        <w:suppressAutoHyphens w:val="false"/>
        <w:rPr>
          <w:rStyle w:val="1"/>
        </w:rPr>
      </w:pPr>
      <w:r>
        <w:rPr>
          <w:rStyle w:val="1"/>
        </w:rPr>
        <w:t xml:space="preserve">¿Cuál es la evidencia científica y recomendaciones de expertos en la que se ha basado el Gobierno de Navarra para haber paralizado el estudio de contactos desde la declaración del estado de alarma hasta el día 11 de mayo?</w:t>
      </w:r>
    </w:p>
    <w:p>
      <w:pPr>
        <w:pStyle w:val="0"/>
        <w:suppressAutoHyphens w:val="false"/>
        <w:rPr>
          <w:rStyle w:val="1"/>
        </w:rPr>
      </w:pPr>
      <w:r>
        <w:rPr>
          <w:rStyle w:val="1"/>
        </w:rPr>
        <w:t xml:space="preserve">Pamplona, a 18 de mayo de 2020</w:t>
      </w:r>
    </w:p>
    <w:p>
      <w:pPr>
        <w:pStyle w:val="0"/>
        <w:suppressAutoHyphens w:val="false"/>
        <w:rPr>
          <w:rStyle w:val="1"/>
          <w:spacing w:val="-0.961"/>
        </w:rPr>
      </w:pPr>
      <w:r>
        <w:rPr>
          <w:rStyle w:val="1"/>
          <w:spacing w:val="-0.96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