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8 de junio de 2020,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las propuestas del Gobierno de Navarra ante el recorte de la PAC, formulada por el Ilmo. Sr. D. Mikel Buil García.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8 de junio de 2020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Mikel Buil García, Parlamentario Foral adscrito a la Agrupación Parlamentaria Foral Podemos-Ahal Dugu Navarra, al amparo de lo dispuesto en el Reglamento de esta Cámara presenta la siguiente pregunta oral a fin de que sea respondida el próximo 11 de junio en el Pleno de la Cámara por parte de la Sra. Consejera de Desarrollo Rural y Medioambiente de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las propuestas del Gobierno de Navarra ante el recorte de la PAC previsto en el presupuesto de la Unión Europea para 2021-2027?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4 de junio 2020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