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29 de junio de 2020,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“La Mesa del Parlamento de Navarra acuerda,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Expresar la máxima condena y repulsa ante esta exhibición pública de apología del terrorismo que supone la reivindicación de la figura del asesino de un representante democrático de la ciudadanía como fue Tomás Caballero.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Ratificar el compromiso de las fuerzas democráticas por lograr la derrota social del legado de la banda terrorista ETA y todo lo que representó su estigma de terror, totalitarismo y dolor.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Demandar y apoyar cuantas acciones legales sean necesarias para impedir y castigar a los autores de estos actos de apoyo a terroristas que tanto daño causan a las víctimas inocentes de la banda criminal ETA.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Reiterar el apoyo y la solidaridad del Parlamento de Navarra a los familiares de Tomás Caballero y a todas las víctimas del terrorismo que se ven golpeadas de nuevo por actos tan despreciables como son el apoyo público a los asesinos” (10-20/DEC-00055).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29 de junio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