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La Consejera de Salud del Gobierno de Navarra, en relación con la pregunta escrita (</w:t>
      </w:r>
      <w:r>
        <w:rPr>
          <w:rFonts w:asciiTheme="minorHAnsi" w:hAnsiTheme="minorHAnsi"/>
          <w:sz w:val="28"/>
          <w:szCs w:val="28"/>
          <w:lang w:val="es-ES_tradnl"/>
        </w:rPr>
        <w:t>20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PES-00070), presentada por la Parlamentaria Foral </w:t>
      </w:r>
      <w:r>
        <w:rPr>
          <w:rFonts w:asciiTheme="minorHAnsi" w:hAnsiTheme="minorHAnsi"/>
          <w:sz w:val="28"/>
          <w:szCs w:val="28"/>
          <w:lang w:val="es-ES_tradnl"/>
        </w:rPr>
        <w:t>Ilma. Sra. D</w:t>
      </w:r>
      <w:proofErr w:type="gramStart"/>
      <w:r>
        <w:rPr>
          <w:rFonts w:asciiTheme="minorHAnsi" w:hAnsiTheme="minorHAnsi"/>
          <w:sz w:val="28"/>
          <w:szCs w:val="28"/>
          <w:lang w:val="es-ES_tradnl"/>
        </w:rPr>
        <w:t>.ª</w:t>
      </w:r>
      <w:proofErr w:type="gramEnd"/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r w:rsidRPr="00767509">
        <w:rPr>
          <w:rFonts w:asciiTheme="minorHAnsi" w:hAnsiTheme="minorHAnsi"/>
          <w:sz w:val="28"/>
          <w:szCs w:val="28"/>
          <w:lang w:val="es-ES_tradnl"/>
        </w:rPr>
        <w:t>Cristina Ibarrola Guillén, adscrita al Grupo Parlamentario Navarra Suma, tiene el honor de remitirle la siguiente información:</w:t>
      </w:r>
    </w:p>
    <w:p w:rsidR="00522169" w:rsidRPr="00107EE7" w:rsidRDefault="00522169" w:rsidP="00522169">
      <w:pPr>
        <w:pStyle w:val="Estilo"/>
        <w:spacing w:after="200" w:line="320" w:lineRule="exact"/>
        <w:rPr>
          <w:rFonts w:ascii="Calibri" w:hAnsi="Calibri"/>
          <w:i/>
          <w:sz w:val="28"/>
          <w:szCs w:val="28"/>
          <w:lang w:val="es-ES_tradnl"/>
        </w:rPr>
      </w:pPr>
      <w:r w:rsidRPr="00107EE7">
        <w:rPr>
          <w:rFonts w:ascii="Calibri" w:hAnsi="Calibri"/>
          <w:i/>
          <w:sz w:val="28"/>
          <w:szCs w:val="28"/>
          <w:lang w:val="es-ES_tradnl"/>
        </w:rPr>
        <w:t xml:space="preserve">“1- ¿Qué acciones ha realizado el Departamento de Salud para disponer de la máxima capacidad de UCI en la pandemia de </w:t>
      </w:r>
      <w:proofErr w:type="spellStart"/>
      <w:r w:rsidRPr="00107EE7">
        <w:rPr>
          <w:rFonts w:ascii="Calibri" w:hAnsi="Calibri"/>
          <w:i/>
          <w:sz w:val="28"/>
          <w:szCs w:val="28"/>
          <w:lang w:val="es-ES_tradnl"/>
        </w:rPr>
        <w:t>covid</w:t>
      </w:r>
      <w:proofErr w:type="spellEnd"/>
      <w:r w:rsidRPr="00107EE7">
        <w:rPr>
          <w:rFonts w:ascii="Calibri" w:hAnsi="Calibri"/>
          <w:i/>
          <w:sz w:val="28"/>
          <w:szCs w:val="28"/>
          <w:lang w:val="es-ES_tradnl"/>
        </w:rPr>
        <w:t>-19 en materia de habilitación de camas, sistemas de ventilación mecánica asistida, respiradores y otro material sanitario necesario?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Respuesta 1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a. Nombrar como Coordinador Ejecutivo de</w:t>
      </w:r>
      <w:r>
        <w:rPr>
          <w:rFonts w:asciiTheme="minorHAnsi" w:hAnsiTheme="minorHAnsi"/>
          <w:sz w:val="28"/>
          <w:szCs w:val="28"/>
          <w:lang w:val="es-ES_tradnl"/>
        </w:rPr>
        <w:t xml:space="preserve"> las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 </w:t>
      </w:r>
      <w:r>
        <w:rPr>
          <w:rFonts w:asciiTheme="minorHAnsi" w:hAnsiTheme="minorHAnsi"/>
          <w:sz w:val="28"/>
          <w:szCs w:val="28"/>
          <w:lang w:val="es-ES_tradnl"/>
        </w:rPr>
        <w:t>UCI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 de todos los hospitales públicos y privados a Juan Pedro </w:t>
      </w:r>
      <w:proofErr w:type="spellStart"/>
      <w:r w:rsidRPr="00767509">
        <w:rPr>
          <w:rFonts w:asciiTheme="minorHAnsi" w:hAnsiTheme="minorHAnsi"/>
          <w:sz w:val="28"/>
          <w:szCs w:val="28"/>
          <w:lang w:val="es-ES_tradnl"/>
        </w:rPr>
        <w:t>Tirapu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 xml:space="preserve"> León el 21 de marzo por Orden Foral 5/2020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 de la Consejera de Salud.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 xml:space="preserve">b. Poner a disposición de las necesidades de atención a la pandemia los puestos de UCI de la Clínica Universidad de Navarra y de la Clínica San Miguel que se suman a los del Complejo Hospitalaria de Navarra, Hospital Reina Sofía y Hospital García </w:t>
      </w:r>
      <w:proofErr w:type="spellStart"/>
      <w:r w:rsidRPr="00767509">
        <w:rPr>
          <w:rFonts w:asciiTheme="minorHAnsi" w:hAnsiTheme="minorHAnsi"/>
          <w:sz w:val="28"/>
          <w:szCs w:val="28"/>
          <w:lang w:val="es-ES_tradnl"/>
        </w:rPr>
        <w:t>Orcoyen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>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 xml:space="preserve">c. Inventariar los respiradores disponibles en Navarra, en intensivos, quirófanos, transporte sanitario, centros de investigación, etc. Y puesta a disposición para las necesidades derivadas de la pandemia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covid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>-19.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d. Adquirir material específico, respiradores, bombas de infusión, camas, un ECMO, en los distintos mercados en función de la disponibilidad.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e. Dotar todos los puestos de cuidados intensivos con personal y material, doblando boxes que podía ser doblados y abriendo los boxes reservados a situaciones de especial necesidad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 xml:space="preserve">f. Prepara la habilitación de espacios fuera de la UCI para atender pacientes críticos: </w:t>
      </w:r>
      <w:proofErr w:type="spellStart"/>
      <w:r w:rsidRPr="00767509">
        <w:rPr>
          <w:rFonts w:asciiTheme="minorHAnsi" w:hAnsiTheme="minorHAnsi"/>
          <w:sz w:val="28"/>
          <w:szCs w:val="28"/>
          <w:lang w:val="es-ES_tradnl"/>
        </w:rPr>
        <w:t>URPAs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>, salas de endoscopias, salas de CMA, boxes de urgencias, puestos de cuidados intermedios.</w:t>
      </w:r>
    </w:p>
    <w:p w:rsidR="00522169" w:rsidRPr="00107EE7" w:rsidRDefault="00522169" w:rsidP="00522169">
      <w:pPr>
        <w:pStyle w:val="Estilo"/>
        <w:spacing w:after="200" w:line="320" w:lineRule="exact"/>
        <w:rPr>
          <w:rFonts w:ascii="Calibri" w:hAnsi="Calibri"/>
          <w:i/>
          <w:sz w:val="28"/>
          <w:szCs w:val="28"/>
          <w:lang w:val="es-ES_tradnl"/>
        </w:rPr>
      </w:pPr>
      <w:r w:rsidRPr="00107EE7">
        <w:rPr>
          <w:rFonts w:ascii="Calibri" w:hAnsi="Calibri"/>
          <w:i/>
          <w:sz w:val="28"/>
          <w:szCs w:val="28"/>
          <w:lang w:val="es-ES_tradnl"/>
        </w:rPr>
        <w:t xml:space="preserve">2- ¿Qué acciones ha realizado el Departamento de Salud para disponer de la máxima capacidad de UCI en la pandemia de </w:t>
      </w:r>
      <w:proofErr w:type="spellStart"/>
      <w:r w:rsidRPr="00107EE7">
        <w:rPr>
          <w:rFonts w:ascii="Calibri" w:hAnsi="Calibri"/>
          <w:i/>
          <w:sz w:val="28"/>
          <w:szCs w:val="28"/>
          <w:lang w:val="es-ES_tradnl"/>
        </w:rPr>
        <w:t>covid</w:t>
      </w:r>
      <w:proofErr w:type="spellEnd"/>
      <w:r w:rsidRPr="00107EE7">
        <w:rPr>
          <w:rFonts w:ascii="Calibri" w:hAnsi="Calibri"/>
          <w:i/>
          <w:sz w:val="28"/>
          <w:szCs w:val="28"/>
          <w:lang w:val="es-ES_tradnl"/>
        </w:rPr>
        <w:t>-19 en materia personal entrenado en manejo de pacientes críticos?</w:t>
      </w:r>
    </w:p>
    <w:p w:rsidR="00522169" w:rsidRPr="00107EE7" w:rsidRDefault="00522169" w:rsidP="00522169">
      <w:pPr>
        <w:pStyle w:val="Estilo"/>
        <w:spacing w:after="200" w:line="320" w:lineRule="exact"/>
        <w:rPr>
          <w:rFonts w:ascii="Calibri" w:hAnsi="Calibri"/>
          <w:sz w:val="28"/>
          <w:szCs w:val="28"/>
          <w:lang w:val="es-ES_tradnl"/>
        </w:rPr>
      </w:pPr>
      <w:r w:rsidRPr="00107EE7">
        <w:rPr>
          <w:rFonts w:ascii="Calibri" w:hAnsi="Calibri"/>
          <w:sz w:val="28"/>
          <w:szCs w:val="28"/>
          <w:lang w:val="es-ES_tradnl"/>
        </w:rPr>
        <w:t>Respuesta 2</w:t>
      </w:r>
      <w:r>
        <w:rPr>
          <w:rFonts w:ascii="Calibri" w:hAnsi="Calibri"/>
          <w:sz w:val="28"/>
          <w:szCs w:val="28"/>
          <w:lang w:val="es-ES_tradnl"/>
        </w:rPr>
        <w:t>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a. Ampliación de contratos al personal de Cuidados Intensivos.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b. Reorganización de los turnos del personal de Cuidados Intensivos.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c. Contratación de personal de listas especiales para Cuidados Críticos.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 xml:space="preserve">d. Incorporar al cuidado de pacientes críticos a personal de anestesia y de </w:t>
      </w:r>
      <w:r w:rsidRPr="00767509">
        <w:rPr>
          <w:rFonts w:asciiTheme="minorHAnsi" w:hAnsiTheme="minorHAnsi"/>
          <w:sz w:val="28"/>
          <w:szCs w:val="28"/>
          <w:lang w:val="es-ES_tradnl"/>
        </w:rPr>
        <w:lastRenderedPageBreak/>
        <w:t>quirófanos y de otros servicios y unidades con experiencia en manejo de pacientes con soporte respiratorio y necesidad de cuidados especiales.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e. Formación de personal específico para reforzar las nuevas ubicaciones de pacientes críticos fuera de la UCI.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f. Coordinación con las UC</w:t>
      </w:r>
      <w:r>
        <w:rPr>
          <w:rFonts w:asciiTheme="minorHAnsi" w:hAnsiTheme="minorHAnsi"/>
          <w:sz w:val="28"/>
          <w:szCs w:val="28"/>
          <w:lang w:val="es-ES_tradnl"/>
        </w:rPr>
        <w:t>I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 de CUN y Clínica San Miguel.</w:t>
      </w:r>
    </w:p>
    <w:p w:rsidR="00522169" w:rsidRPr="00107EE7" w:rsidRDefault="00522169" w:rsidP="00522169">
      <w:pPr>
        <w:pStyle w:val="Estilo"/>
        <w:spacing w:after="200" w:line="320" w:lineRule="exact"/>
        <w:rPr>
          <w:rFonts w:ascii="Calibri" w:hAnsi="Calibri"/>
          <w:i/>
          <w:sz w:val="28"/>
          <w:szCs w:val="28"/>
          <w:lang w:val="es-ES_tradnl"/>
        </w:rPr>
      </w:pPr>
      <w:r w:rsidRPr="00107EE7">
        <w:rPr>
          <w:rFonts w:ascii="Calibri" w:hAnsi="Calibri"/>
          <w:i/>
          <w:sz w:val="28"/>
          <w:szCs w:val="28"/>
          <w:lang w:val="es-ES_tradnl"/>
        </w:rPr>
        <w:t xml:space="preserve">3- Interesa conocer protocolos de manejo de paciente en UCI por </w:t>
      </w:r>
      <w:proofErr w:type="spellStart"/>
      <w:r w:rsidRPr="00107EE7">
        <w:rPr>
          <w:rFonts w:ascii="Calibri" w:hAnsi="Calibri"/>
          <w:i/>
          <w:sz w:val="28"/>
          <w:szCs w:val="28"/>
          <w:lang w:val="es-ES_tradnl"/>
        </w:rPr>
        <w:t>covid</w:t>
      </w:r>
      <w:proofErr w:type="spellEnd"/>
      <w:r w:rsidRPr="00107EE7">
        <w:rPr>
          <w:rFonts w:ascii="Calibri" w:hAnsi="Calibri"/>
          <w:i/>
          <w:sz w:val="28"/>
          <w:szCs w:val="28"/>
          <w:lang w:val="es-ES_tradnl"/>
        </w:rPr>
        <w:t xml:space="preserve">-19 utilizados y documentos si los hubiera de coordinación de UCI por la pandemia de </w:t>
      </w:r>
      <w:proofErr w:type="spellStart"/>
      <w:r w:rsidRPr="00107EE7">
        <w:rPr>
          <w:rFonts w:ascii="Calibri" w:hAnsi="Calibri"/>
          <w:i/>
          <w:sz w:val="28"/>
          <w:szCs w:val="28"/>
          <w:lang w:val="es-ES_tradnl"/>
        </w:rPr>
        <w:t>covid</w:t>
      </w:r>
      <w:proofErr w:type="spellEnd"/>
      <w:r w:rsidRPr="00107EE7">
        <w:rPr>
          <w:rFonts w:ascii="Calibri" w:hAnsi="Calibri"/>
          <w:i/>
          <w:sz w:val="28"/>
          <w:szCs w:val="28"/>
          <w:lang w:val="es-ES_tradnl"/>
        </w:rPr>
        <w:t>-19 en Navarra.”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Respuesta 3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Se remite documentación solicitada.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194 del Reglamento del Parlamento de Navarra.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Pamplona, 25 de mayo de 2020</w:t>
      </w:r>
    </w:p>
    <w:p w:rsidR="00522169" w:rsidRDefault="00522169" w:rsidP="0052216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>La Consejera d</w:t>
      </w:r>
      <w:r w:rsidRPr="00767509">
        <w:rPr>
          <w:rFonts w:asciiTheme="minorHAnsi" w:hAnsiTheme="minorHAnsi"/>
          <w:sz w:val="28"/>
          <w:szCs w:val="28"/>
          <w:lang w:val="es-ES_tradnl"/>
        </w:rPr>
        <w:t>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632C5A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632C5A">
        <w:rPr>
          <w:rFonts w:asciiTheme="minorHAnsi" w:hAnsiTheme="minorHAnsi"/>
          <w:sz w:val="28"/>
          <w:szCs w:val="28"/>
          <w:lang w:val="es-ES_tradnl"/>
        </w:rPr>
        <w:t>lndurá</w:t>
      </w:r>
      <w:r w:rsidRPr="00767509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767509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p w:rsidR="009910CA" w:rsidRDefault="009910CA" w:rsidP="009910CA">
      <w:pPr>
        <w:jc w:val="both"/>
      </w:pPr>
      <w:r>
        <w:t>(Nota: El anexo mencionado se encuentra a disposición de los Parlamentarios Forales en las oficinas de los Servicios Generales de la Cámara).</w:t>
      </w:r>
    </w:p>
    <w:p w:rsidR="005D6830" w:rsidRPr="00522169" w:rsidRDefault="005D6830" w:rsidP="009910CA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bookmarkStart w:id="0" w:name="_GoBack"/>
      <w:bookmarkEnd w:id="0"/>
    </w:p>
    <w:sectPr w:rsidR="005D6830" w:rsidRPr="00522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69"/>
    <w:rsid w:val="000957E2"/>
    <w:rsid w:val="004D7F0B"/>
    <w:rsid w:val="00522169"/>
    <w:rsid w:val="005D6830"/>
    <w:rsid w:val="00632C5A"/>
    <w:rsid w:val="009910CA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522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522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3</cp:revision>
  <dcterms:created xsi:type="dcterms:W3CDTF">2020-06-02T06:59:00Z</dcterms:created>
  <dcterms:modified xsi:type="dcterms:W3CDTF">2020-07-22T09:06:00Z</dcterms:modified>
</cp:coreProperties>
</file>