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spacing w:val="-0.961"/>
        </w:rPr>
      </w:pPr>
      <w:r>
        <w:rPr>
          <w:rStyle w:val="1"/>
          <w:b w:val="true"/>
          <w:spacing w:val="-0.961"/>
        </w:rPr>
        <w:t xml:space="preserve">1. </w:t>
      </w:r>
      <w:r>
        <w:rPr>
          <w:rStyle w:val="1"/>
          <w:spacing w:val="-0.961"/>
        </w:rPr>
        <w:t xml:space="preserve">Izapidetzeko onartzea </w:t>
      </w:r>
      <w:r>
        <w:rPr>
          <w:rStyle w:val="1"/>
        </w:rPr>
        <w:t xml:space="preserve">Cristina Ibarrola Guillén</w:t>
      </w:r>
      <w:r>
        <w:rPr>
          <w:rStyle w:val="1"/>
          <w:spacing w:val="-0.961"/>
        </w:rPr>
        <w:t xml:space="preserve"> andreak aurkezturiko mozioa, zeinaren bidez Nafarroako Gobernua premiatzen </w:t>
      </w:r>
      <w:r>
        <w:rPr>
          <w:rStyle w:val="1"/>
        </w:rPr>
        <w:t xml:space="preserve">baita</w:t>
      </w:r>
      <w:r>
        <w:rPr>
          <w:rStyle w:val="1"/>
          <w:spacing w:val="-0.961"/>
        </w:rPr>
        <w:t xml:space="preserve"> ebalua ditzan COVID-19aren pandemia dela-eta errehabilitazioko terapiarik jaso gabe hilabeteak daramatzaten neska-mutiko nafar desgaituen ahalmen funtzionala eta narriadura-egoera.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eta Navarra Suma talde parlamentarioari atxikitako foru parlamentari Cristina Ibarrola Guillén andreak, Legebiltzarreko Erregelamenduan xedatuaren babesean, honako mozio hau aurkezten du, Osasun Batzordean eztabaidatzeko:</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2015ean, UPNren Gobernuak Haurren Hartutako Kalte Zerebraleko Adituen Batzordea sortu zuen, Osasuneko kontseilariaren foru agindu baten bidez. Adituen batzorde horretan, Nafarroan patologia horrek ukitutako neska-mutikoen familien elkartea –Hiru-Hamabi elkartea– zegoen.</w:t>
      </w:r>
    </w:p>
    <w:p>
      <w:pPr>
        <w:pStyle w:val="0"/>
        <w:suppressAutoHyphens w:val="false"/>
        <w:rPr>
          <w:rStyle w:val="1"/>
        </w:rPr>
      </w:pPr>
      <w:r>
        <w:rPr>
          <w:rStyle w:val="1"/>
        </w:rPr>
        <w:t xml:space="preserve">Uxue Barkosen Gobernuak lan horrekin jarraitu zuen. Haren Gobernuak, Osasuneko kontseilariaren beste foru agindu baten bidez, adituen batzordea birdefinitu zuen. Osasunbidea-Nafarroako Osasun Zerbitzuak haurren hartutako kalte zerebralari buruzko dokumentu bat onetsi zuen 2016ko abuztuan, non zenbait hobekuntza jasotzen baitziren kalitatezko arreta integral eta integratu bat emateko, haurren hartutako kalte zerebralak ukitutako neska-mutiko nafarren bizi-kalitatea eta autonomia hobetzearren.</w:t>
      </w:r>
    </w:p>
    <w:p>
      <w:pPr>
        <w:pStyle w:val="0"/>
        <w:suppressAutoHyphens w:val="false"/>
        <w:rPr>
          <w:rStyle w:val="1"/>
        </w:rPr>
      </w:pPr>
      <w:r>
        <w:rPr>
          <w:rStyle w:val="1"/>
        </w:rPr>
        <w:t xml:space="preserve">Dokumentu horretan, berariaz gomendatzen da familiek eskatu ohi duten eta adituen batzordeak beharrezkotzat jotzen zuen beharrizan bat: “Opor sasoian tratamenduen aplikazioa mantendu behar da, sendagileak ematen duen aginduaren arabera”. Halere, lau urte joan dira eta ez da ezer aurreratu arlo horretan; aitzitik, egoerak okerrera egin du COVID-19aren pandemiaren ondorioz, martxoan eten egin behar izan baitziren desgaitasuna duten neska-mutikoen errehabilitazio-terapiak, eta bost hilabete geroago etenda daude oraindik ere.</w:t>
      </w:r>
    </w:p>
    <w:p>
      <w:pPr>
        <w:pStyle w:val="0"/>
        <w:suppressAutoHyphens w:val="false"/>
        <w:rPr>
          <w:rStyle w:val="1"/>
          <w:spacing w:val="-1.919"/>
        </w:rPr>
      </w:pPr>
      <w:r>
        <w:rPr>
          <w:rStyle w:val="1"/>
          <w:spacing w:val="-1.919"/>
        </w:rPr>
        <w:t xml:space="preserve">Errehabilitaziorik gabeko hilabete hauek narriadura nabarmena ekarri du neska-mutiko horietako askoren kasuan, eta haiek eta haien familiek, ondorioz, autonomia eta bizi-kalitatea galdu dituzte.</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Gobernuko Osasun Departamentua premiatzen du albait lasterren ebalua ditzan COVID-19aren pandemia dela-eta errehabilitazioko terapiarik jaso gabe hilabeteak daramatzaten neska-mutiko nafar desgaituen ahalmen funtzionala eta narriadura-egoera. </w:t>
      </w:r>
    </w:p>
    <w:p>
      <w:pPr>
        <w:pStyle w:val="0"/>
        <w:suppressAutoHyphens w:val="false"/>
        <w:rPr>
          <w:rStyle w:val="1"/>
        </w:rPr>
      </w:pPr>
      <w:r>
        <w:rPr>
          <w:rStyle w:val="1"/>
        </w:rPr>
        <w:t xml:space="preserve">2. Nafarroako Parlamentuak Osasun Departamentua premiatzen du errehabilitazioak berriz has ditzan kolektibo horretan –arrisku handieneko kasuetan, berehala–, ohiko errehabilitazio-modalitatearen edo etxez etxeko errehabilitazioaren bidez.</w:t>
      </w:r>
    </w:p>
    <w:p>
      <w:pPr>
        <w:pStyle w:val="0"/>
        <w:suppressAutoHyphens w:val="false"/>
        <w:rPr>
          <w:rStyle w:val="1"/>
        </w:rPr>
      </w:pPr>
      <w:r>
        <w:rPr>
          <w:rStyle w:val="1"/>
        </w:rPr>
        <w:t xml:space="preserve">3. Nafarroako Parlamentuak Nafarroako Gobernua premiatzen du hartu beharreko neurriak har ditzan, pandemiak dirauen bitartean ez jartzeko berriz ere arriskuan desgaitasuna duten neska-mutikoen errehabilitazio-terapiak.</w:t>
      </w:r>
    </w:p>
    <w:p>
      <w:pPr>
        <w:pStyle w:val="0"/>
        <w:suppressAutoHyphens w:val="false"/>
        <w:rPr>
          <w:rStyle w:val="1"/>
        </w:rPr>
      </w:pPr>
      <w:r>
        <w:rPr>
          <w:rStyle w:val="1"/>
        </w:rPr>
        <w:t xml:space="preserve">4. Nafarroako Parlamentuak Nafarroako Gobernua premiatzen du berehala presta dezan Osasun eta Hezkuntza departamentuen arteko protokolo bat, mediku-irizpidearen arabera eskolako opor sasoian eten ezin diren errehabilitazio-terapiak egiten jarraituko dela bermatuko duena.</w:t>
      </w:r>
    </w:p>
    <w:p>
      <w:pPr>
        <w:pStyle w:val="0"/>
        <w:suppressAutoHyphens w:val="false"/>
        <w:rPr>
          <w:rStyle w:val="1"/>
        </w:rPr>
      </w:pPr>
      <w:r>
        <w:rPr>
          <w:rStyle w:val="1"/>
        </w:rPr>
        <w:t xml:space="preserve">Iruñean, 2020ko abuztuaren 7an</w:t>
      </w:r>
    </w:p>
    <w:p>
      <w:pPr>
        <w:pStyle w:val="0"/>
        <w:suppressAutoHyphens w:val="false"/>
        <w:rPr>
          <w:rStyle w:val="1"/>
        </w:rPr>
      </w:pPr>
      <w:r>
        <w:rPr>
          <w:rStyle w:val="1"/>
        </w:rPr>
        <w:t xml:space="preserve">Foru parlamentaria: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