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de cribado del Gobierno de Navarra ante el inicio del curso escolar, formulada por la Ilma. Sra. D.ª Cristina lbarrola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Consejera de Salud del Gobierno de Navarra para su contestación en Pleno.</w:t>
      </w:r>
    </w:p>
    <w:p>
      <w:pPr>
        <w:pStyle w:val="0"/>
        <w:suppressAutoHyphens w:val="false"/>
        <w:rPr>
          <w:rStyle w:val="1"/>
        </w:rPr>
      </w:pPr>
      <w:r>
        <w:rPr>
          <w:rStyle w:val="1"/>
        </w:rPr>
        <w:t xml:space="preserve">¿Cuál es el plan de cribado del Gobierno de Navarra ante el inicio del curso escolar?</w:t>
      </w:r>
    </w:p>
    <w:p>
      <w:pPr>
        <w:pStyle w:val="0"/>
        <w:suppressAutoHyphens w:val="false"/>
        <w:rPr>
          <w:rStyle w:val="1"/>
        </w:rPr>
      </w:pPr>
      <w:r>
        <w:rPr>
          <w:rStyle w:val="1"/>
        </w:rPr>
        <w:t xml:space="preserve">Pamplona, a 3 septiembre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