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67F" w:rsidRDefault="00051FC3" w:rsidP="00723FAC">
      <w:pPr>
        <w:tabs>
          <w:tab w:val="left" w:pos="720"/>
          <w:tab w:val="center" w:pos="3888"/>
        </w:tabs>
        <w:spacing w:line="360" w:lineRule="auto"/>
        <w:jc w:val="both"/>
        <w:rPr>
          <w:rFonts w:ascii="Garamond" w:hAnsi="Garamond"/>
        </w:rPr>
      </w:pPr>
      <w:r w:rsidRPr="00723FAC">
        <w:rPr>
          <w:rFonts w:ascii="Garamond" w:hAnsi="Garamond"/>
        </w:rPr>
        <w:t>La Consejera</w:t>
      </w:r>
      <w:r w:rsidR="007F7085" w:rsidRPr="00723FAC">
        <w:rPr>
          <w:rFonts w:ascii="Garamond" w:hAnsi="Garamond"/>
        </w:rPr>
        <w:t xml:space="preserve"> de Relaciones Ciudadanas</w:t>
      </w:r>
      <w:r w:rsidRPr="00723FAC">
        <w:rPr>
          <w:rFonts w:ascii="Garamond" w:hAnsi="Garamond"/>
        </w:rPr>
        <w:t>, en relación con la pregunta escrita formulada por</w:t>
      </w:r>
      <w:r w:rsidR="00FA08EA" w:rsidRPr="00723FAC">
        <w:rPr>
          <w:rFonts w:ascii="Garamond" w:hAnsi="Garamond"/>
        </w:rPr>
        <w:t xml:space="preserve"> el</w:t>
      </w:r>
      <w:r w:rsidRPr="00723FAC">
        <w:rPr>
          <w:rFonts w:ascii="Garamond" w:hAnsi="Garamond"/>
        </w:rPr>
        <w:t xml:space="preserve"> Parlamen</w:t>
      </w:r>
      <w:r w:rsidR="00FA08EA" w:rsidRPr="00723FAC">
        <w:rPr>
          <w:rFonts w:ascii="Garamond" w:hAnsi="Garamond"/>
        </w:rPr>
        <w:t xml:space="preserve">tario D. Adolfo </w:t>
      </w:r>
      <w:proofErr w:type="spellStart"/>
      <w:r w:rsidR="00FA08EA" w:rsidRPr="00723FAC">
        <w:rPr>
          <w:rFonts w:ascii="Garamond" w:hAnsi="Garamond"/>
        </w:rPr>
        <w:t>Araiz</w:t>
      </w:r>
      <w:proofErr w:type="spellEnd"/>
      <w:r w:rsidR="00FA08EA" w:rsidRPr="00723FAC">
        <w:rPr>
          <w:rFonts w:ascii="Garamond" w:hAnsi="Garamond"/>
        </w:rPr>
        <w:t xml:space="preserve"> </w:t>
      </w:r>
      <w:proofErr w:type="spellStart"/>
      <w:r w:rsidR="00FA08EA" w:rsidRPr="00723FAC">
        <w:rPr>
          <w:rFonts w:ascii="Garamond" w:hAnsi="Garamond"/>
        </w:rPr>
        <w:t>Flamarique</w:t>
      </w:r>
      <w:proofErr w:type="spellEnd"/>
      <w:r w:rsidRPr="00723FAC">
        <w:rPr>
          <w:rFonts w:ascii="Garamond" w:hAnsi="Garamond"/>
        </w:rPr>
        <w:t>, adscrito al Grupo Parlamentario de EH</w:t>
      </w:r>
      <w:r w:rsidR="00FA08EA" w:rsidRPr="00723FAC">
        <w:rPr>
          <w:rFonts w:ascii="Garamond" w:hAnsi="Garamond"/>
        </w:rPr>
        <w:t xml:space="preserve"> </w:t>
      </w:r>
      <w:r w:rsidR="002B267F" w:rsidRPr="00723FAC">
        <w:rPr>
          <w:rFonts w:ascii="Garamond" w:hAnsi="Garamond"/>
        </w:rPr>
        <w:t>Bildu Nafarroa,</w:t>
      </w:r>
      <w:r w:rsidR="00FA08EA" w:rsidRPr="00723FAC">
        <w:rPr>
          <w:rFonts w:ascii="Garamond" w:hAnsi="Garamond"/>
        </w:rPr>
        <w:t xml:space="preserve"> (10-20</w:t>
      </w:r>
      <w:r w:rsidR="00EB1F93" w:rsidRPr="00723FAC">
        <w:rPr>
          <w:rFonts w:ascii="Garamond" w:hAnsi="Garamond"/>
        </w:rPr>
        <w:t>/PES-00</w:t>
      </w:r>
      <w:r w:rsidR="00976322" w:rsidRPr="00723FAC">
        <w:rPr>
          <w:rFonts w:ascii="Garamond" w:hAnsi="Garamond"/>
        </w:rPr>
        <w:t>130</w:t>
      </w:r>
      <w:r w:rsidRPr="00723FAC">
        <w:rPr>
          <w:rFonts w:ascii="Garamond" w:hAnsi="Garamond"/>
        </w:rPr>
        <w:t>), tiene el honor de informarle lo siguiente:</w:t>
      </w:r>
    </w:p>
    <w:p w:rsidR="002B267F" w:rsidRDefault="00593297" w:rsidP="00723FAC">
      <w:pPr>
        <w:spacing w:line="360" w:lineRule="auto"/>
        <w:jc w:val="both"/>
        <w:rPr>
          <w:rFonts w:ascii="Garamond" w:hAnsi="Garamond" w:cs="Calibri"/>
        </w:rPr>
      </w:pPr>
      <w:r w:rsidRPr="00723FAC">
        <w:rPr>
          <w:rFonts w:ascii="Garamond" w:hAnsi="Garamond"/>
        </w:rPr>
        <w:t>La Comisión Técnica de Coordinación en materia de Memoria Histórica, en sesión celebrada el día 25 de noviembre de 2016, aprobó el Censo provisional de símbolos franquistas, así como las Recomendaciones para la retirada de dicha simbología, encomendando a la Dirección General de Paz, Convivencia y Derechos Humanos su elevación al Gobierno de Navarra. El Gobierno de Navarra, por acuerdo de 30 de noviembre de 2016, se dio por enterado y ratificó el Censo provisional de símbolos franquistas y aceptó las Recomendaciones para la retirada de dicha simbología, aprobadas por unanimidad por la Comisión Técnica de Coordinación en materia de Memoria Histórica. De igual forma, acordó encomendar al Director General de Paz, Convivencia y Derechos Humanos la realización de cuantas actuaciones y propuestas fueran necesarias para mantener actualizado el Censo provisional ratificado, así como para hacer efectivas las Recomendaciones para la retirada de simbología franquista que han sido aceptadas. El Acuerdo del Gobierno de Navarra de 30 de noviembre fue publicado en el Boletín Oficial de Navarra, nº 9, de 13 de enero de 2017.</w:t>
      </w:r>
    </w:p>
    <w:p w:rsidR="002B267F" w:rsidRDefault="00593297" w:rsidP="00723FAC">
      <w:pPr>
        <w:spacing w:line="360" w:lineRule="auto"/>
        <w:jc w:val="both"/>
        <w:rPr>
          <w:rFonts w:ascii="Garamond" w:hAnsi="Garamond" w:cs="Calibri"/>
        </w:rPr>
      </w:pPr>
      <w:r w:rsidRPr="00723FAC">
        <w:rPr>
          <w:rFonts w:ascii="Garamond" w:hAnsi="Garamond"/>
        </w:rPr>
        <w:t>El Censo de simbología franquista aprobado era un censo abierto y no definitivo por varios motivos. En primer lugar, se trataba de una foto parcial (aunque importante) del espacio público de Navarra, que ha ido variando con la aparición de otros símbolos, gracias a nuevos procesos de investigación y a la colaboración de las entidades locales. Con el tiempo, se abordó el análisis de los libros de actas de los Plenos municipales analizando los Acuerdos que distinguieran como hijos adoptivos o predilectos a personas que participaron en el golpe militar, en la represión y violencia desatadas tras él o en la dictadura; distinciones que también se han retirado en su totalidad.</w:t>
      </w:r>
    </w:p>
    <w:p w:rsidR="002B267F" w:rsidRDefault="00593297" w:rsidP="00723FAC">
      <w:pPr>
        <w:spacing w:line="360" w:lineRule="auto"/>
        <w:jc w:val="both"/>
        <w:rPr>
          <w:rFonts w:ascii="Garamond" w:hAnsi="Garamond" w:cs="Calibri"/>
        </w:rPr>
      </w:pPr>
      <w:r w:rsidRPr="00723FAC">
        <w:rPr>
          <w:rFonts w:ascii="Garamond" w:hAnsi="Garamond"/>
        </w:rPr>
        <w:t xml:space="preserve">Pese a los avances historiográficos, no existe todavía una investigación de carácter histórico lo suficientemente profunda como para poder determinar el grado de colaboración y participación de algunas personas en las vulneraciones de derechos humanos cometidas tras el año 1936 y durante el régimen franquista. Hay todavía muchos problemas de acceso a archivos y fuentes documentales que posibiliten un conocimiento más detallado y exacto de lo ocurrido. De hecho, en el Informe elaborado por el Fondo Documental de la Memoria Histórica en Navarra se señalaba, en varias ocasiones, que en algunos casos </w:t>
      </w:r>
      <w:r w:rsidRPr="00723FAC">
        <w:rPr>
          <w:rStyle w:val="Ninguno"/>
          <w:rFonts w:ascii="Garamond" w:hAnsi="Garamond"/>
          <w:bCs/>
        </w:rPr>
        <w:t>“serán necesarias nuevas investigaciones para detallar con más claridad la vinculación de alguna de estas personas con el régimen franquista [...] de cara a tomar una decisión con un mayor grado de certidumbre”.</w:t>
      </w:r>
    </w:p>
    <w:p w:rsidR="002B267F" w:rsidRDefault="00593297" w:rsidP="00723FAC">
      <w:pPr>
        <w:spacing w:line="360" w:lineRule="auto"/>
        <w:jc w:val="both"/>
        <w:rPr>
          <w:rFonts w:ascii="Garamond" w:hAnsi="Garamond" w:cs="Calibri"/>
        </w:rPr>
      </w:pPr>
      <w:r w:rsidRPr="00723FAC">
        <w:rPr>
          <w:rFonts w:ascii="Garamond" w:hAnsi="Garamond"/>
        </w:rPr>
        <w:t>El Censo de símbolos, leyendas y menciones franquistas aprobado el 30 de noviembre de 2016 contemplaba un nomenclátor asociado a personas vinculadas al franquismo. La relación que contenía el Censo era la siguiente:</w:t>
      </w:r>
    </w:p>
    <w:p w:rsidR="00723FAC" w:rsidRPr="00723FAC" w:rsidRDefault="00723FAC" w:rsidP="00723FAC">
      <w:pPr>
        <w:rPr>
          <w:rFonts w:ascii="Garamond" w:hAnsi="Garamond" w:cs="Calibri"/>
        </w:rPr>
      </w:pPr>
    </w:p>
    <w:p w:rsidR="00593297" w:rsidRPr="00723FAC" w:rsidRDefault="00593297" w:rsidP="00723FAC">
      <w:pPr>
        <w:spacing w:line="360" w:lineRule="auto"/>
        <w:ind w:left="540"/>
        <w:rPr>
          <w:rStyle w:val="Ninguno"/>
          <w:rFonts w:ascii="Garamond" w:hAnsi="Garamond" w:cs="Calibri"/>
        </w:rPr>
      </w:pPr>
      <w:r w:rsidRPr="00723FAC">
        <w:rPr>
          <w:rStyle w:val="Ninguno"/>
          <w:rFonts w:ascii="Garamond" w:hAnsi="Garamond"/>
        </w:rPr>
        <w:t>1. FRANCO BAHAMONDE, FRANCISCO.</w:t>
      </w:r>
    </w:p>
    <w:p w:rsidR="00593297" w:rsidRPr="00723FAC" w:rsidRDefault="00593297" w:rsidP="00723FAC">
      <w:pPr>
        <w:spacing w:line="360" w:lineRule="auto"/>
        <w:ind w:left="540"/>
        <w:rPr>
          <w:rStyle w:val="Ninguno"/>
          <w:rFonts w:ascii="Garamond" w:hAnsi="Garamond" w:cs="Calibri"/>
        </w:rPr>
      </w:pPr>
      <w:r w:rsidRPr="00723FAC">
        <w:rPr>
          <w:rStyle w:val="Ninguno"/>
          <w:rFonts w:ascii="Garamond" w:hAnsi="Garamond"/>
        </w:rPr>
        <w:t>2. MOLA VIDAL, EMILIO.</w:t>
      </w:r>
    </w:p>
    <w:p w:rsidR="00593297" w:rsidRPr="00723FAC" w:rsidRDefault="00593297" w:rsidP="00723FAC">
      <w:pPr>
        <w:spacing w:line="360" w:lineRule="auto"/>
        <w:ind w:left="540"/>
        <w:rPr>
          <w:rStyle w:val="Ninguno"/>
          <w:rFonts w:ascii="Garamond" w:hAnsi="Garamond" w:cs="Calibri"/>
        </w:rPr>
      </w:pPr>
      <w:r w:rsidRPr="00723FAC">
        <w:rPr>
          <w:rStyle w:val="Ninguno"/>
          <w:rFonts w:ascii="Garamond" w:hAnsi="Garamond"/>
        </w:rPr>
        <w:t>3. SANJURJO SACANELL, JOSÉ.</w:t>
      </w:r>
    </w:p>
    <w:p w:rsidR="00593297" w:rsidRPr="00723FAC" w:rsidRDefault="00593297" w:rsidP="00723FAC">
      <w:pPr>
        <w:spacing w:line="360" w:lineRule="auto"/>
        <w:ind w:left="540"/>
        <w:rPr>
          <w:rStyle w:val="Ninguno"/>
          <w:rFonts w:ascii="Garamond" w:hAnsi="Garamond" w:cs="Calibri"/>
        </w:rPr>
      </w:pPr>
      <w:r w:rsidRPr="00723FAC">
        <w:rPr>
          <w:rStyle w:val="Ninguno"/>
          <w:rFonts w:ascii="Garamond" w:hAnsi="Garamond"/>
        </w:rPr>
        <w:t>4. PRIMO DE RIVERA, JOSÉ ANTONIO.</w:t>
      </w:r>
    </w:p>
    <w:p w:rsidR="00593297" w:rsidRPr="00723FAC" w:rsidRDefault="00593297" w:rsidP="00723FAC">
      <w:pPr>
        <w:spacing w:line="360" w:lineRule="auto"/>
        <w:ind w:left="540"/>
        <w:rPr>
          <w:rStyle w:val="Ninguno"/>
          <w:rFonts w:ascii="Garamond" w:hAnsi="Garamond" w:cs="Calibri"/>
        </w:rPr>
      </w:pPr>
      <w:r w:rsidRPr="00723FAC">
        <w:rPr>
          <w:rStyle w:val="Ninguno"/>
          <w:rFonts w:ascii="Garamond" w:hAnsi="Garamond"/>
        </w:rPr>
        <w:t>5. DOMÍNGUEZ ARÉVALO, TOMÁS (CONDE DE RODEZNO).</w:t>
      </w:r>
    </w:p>
    <w:p w:rsidR="00593297" w:rsidRPr="00723FAC" w:rsidRDefault="00593297" w:rsidP="00723FAC">
      <w:pPr>
        <w:spacing w:line="360" w:lineRule="auto"/>
        <w:ind w:left="540"/>
        <w:rPr>
          <w:rStyle w:val="Ninguno"/>
          <w:rFonts w:ascii="Garamond" w:hAnsi="Garamond" w:cs="Calibri"/>
        </w:rPr>
      </w:pPr>
      <w:r w:rsidRPr="00723FAC">
        <w:rPr>
          <w:rStyle w:val="Ninguno"/>
          <w:rFonts w:ascii="Garamond" w:hAnsi="Garamond"/>
        </w:rPr>
        <w:t>6. LUIS ORGAZ Y YOLDI.</w:t>
      </w:r>
    </w:p>
    <w:p w:rsidR="00593297" w:rsidRPr="00723FAC" w:rsidRDefault="00593297" w:rsidP="00723FAC">
      <w:pPr>
        <w:spacing w:line="360" w:lineRule="auto"/>
        <w:ind w:left="540"/>
        <w:rPr>
          <w:rStyle w:val="Ninguno"/>
          <w:rFonts w:ascii="Garamond" w:hAnsi="Garamond" w:cs="Calibri"/>
        </w:rPr>
      </w:pPr>
      <w:r w:rsidRPr="00723FAC">
        <w:rPr>
          <w:rStyle w:val="Ninguno"/>
          <w:rFonts w:ascii="Garamond" w:hAnsi="Garamond"/>
        </w:rPr>
        <w:t>7. JOSÉ SOLCHAGA.</w:t>
      </w:r>
    </w:p>
    <w:p w:rsidR="00593297" w:rsidRPr="00723FAC" w:rsidRDefault="00593297" w:rsidP="00723FAC">
      <w:pPr>
        <w:spacing w:line="360" w:lineRule="auto"/>
        <w:ind w:left="540"/>
        <w:rPr>
          <w:rStyle w:val="Ninguno"/>
          <w:rFonts w:ascii="Garamond" w:hAnsi="Garamond" w:cs="Calibri"/>
        </w:rPr>
      </w:pPr>
      <w:r w:rsidRPr="00723FAC">
        <w:rPr>
          <w:rStyle w:val="Ninguno"/>
          <w:rFonts w:ascii="Garamond" w:hAnsi="Garamond"/>
        </w:rPr>
        <w:t>8. JOSÉ IRURETAGOYENA.</w:t>
      </w:r>
    </w:p>
    <w:p w:rsidR="00593297" w:rsidRPr="00723FAC" w:rsidRDefault="00593297" w:rsidP="00723FAC">
      <w:pPr>
        <w:spacing w:line="360" w:lineRule="auto"/>
        <w:ind w:left="540"/>
        <w:rPr>
          <w:rStyle w:val="Ninguno"/>
          <w:rFonts w:ascii="Garamond" w:hAnsi="Garamond" w:cs="Calibri"/>
        </w:rPr>
      </w:pPr>
      <w:r w:rsidRPr="00723FAC">
        <w:rPr>
          <w:rStyle w:val="Ninguno"/>
          <w:rFonts w:ascii="Garamond" w:hAnsi="Garamond"/>
        </w:rPr>
        <w:t>9. FRANCISCO GARCÍA ESCÁMEZ.</w:t>
      </w:r>
    </w:p>
    <w:p w:rsidR="00593297" w:rsidRPr="00723FAC" w:rsidRDefault="00593297" w:rsidP="00723FAC">
      <w:pPr>
        <w:spacing w:line="360" w:lineRule="auto"/>
        <w:ind w:left="540"/>
        <w:rPr>
          <w:rStyle w:val="Ninguno"/>
          <w:rFonts w:ascii="Garamond" w:hAnsi="Garamond" w:cs="Calibri"/>
        </w:rPr>
      </w:pPr>
      <w:r w:rsidRPr="00723FAC">
        <w:rPr>
          <w:rStyle w:val="Ninguno"/>
          <w:rFonts w:ascii="Garamond" w:hAnsi="Garamond"/>
        </w:rPr>
        <w:t>10. RAFAEL GARCÍA VALIÑO.</w:t>
      </w:r>
    </w:p>
    <w:p w:rsidR="00593297" w:rsidRPr="00723FAC" w:rsidRDefault="00593297" w:rsidP="00723FAC">
      <w:pPr>
        <w:spacing w:line="360" w:lineRule="auto"/>
        <w:ind w:left="540"/>
        <w:rPr>
          <w:rStyle w:val="Ninguno"/>
          <w:rFonts w:ascii="Garamond" w:hAnsi="Garamond" w:cs="Calibri"/>
        </w:rPr>
      </w:pPr>
      <w:r w:rsidRPr="00723FAC">
        <w:rPr>
          <w:rStyle w:val="Ninguno"/>
          <w:rFonts w:ascii="Garamond" w:hAnsi="Garamond"/>
        </w:rPr>
        <w:t>11. RICARDO RADA.</w:t>
      </w:r>
    </w:p>
    <w:p w:rsidR="00593297" w:rsidRPr="00723FAC" w:rsidRDefault="00593297" w:rsidP="00723FAC">
      <w:pPr>
        <w:spacing w:line="360" w:lineRule="auto"/>
        <w:ind w:left="540"/>
        <w:rPr>
          <w:rStyle w:val="Ninguno"/>
          <w:rFonts w:ascii="Garamond" w:hAnsi="Garamond" w:cs="Calibri"/>
        </w:rPr>
      </w:pPr>
      <w:r w:rsidRPr="00723FAC">
        <w:rPr>
          <w:rStyle w:val="Ninguno"/>
          <w:rFonts w:ascii="Garamond" w:hAnsi="Garamond"/>
        </w:rPr>
        <w:t>12. JOSÉ ARELLANO DIHINX.</w:t>
      </w:r>
    </w:p>
    <w:p w:rsidR="00593297" w:rsidRPr="00723FAC" w:rsidRDefault="00593297" w:rsidP="00723FAC">
      <w:pPr>
        <w:spacing w:line="360" w:lineRule="auto"/>
        <w:ind w:left="540"/>
        <w:rPr>
          <w:rStyle w:val="Ninguno"/>
          <w:rFonts w:ascii="Garamond" w:hAnsi="Garamond" w:cs="Calibri"/>
        </w:rPr>
      </w:pPr>
      <w:r w:rsidRPr="00723FAC">
        <w:rPr>
          <w:rStyle w:val="Ninguno"/>
          <w:rFonts w:ascii="Garamond" w:hAnsi="Garamond"/>
        </w:rPr>
        <w:t>13. JESÚS CLEMOS.</w:t>
      </w:r>
    </w:p>
    <w:p w:rsidR="00593297" w:rsidRPr="00723FAC" w:rsidRDefault="00593297" w:rsidP="00723FAC">
      <w:pPr>
        <w:spacing w:line="360" w:lineRule="auto"/>
        <w:ind w:left="540"/>
        <w:rPr>
          <w:rStyle w:val="Ninguno"/>
          <w:rFonts w:ascii="Garamond" w:hAnsi="Garamond" w:cs="Calibri"/>
        </w:rPr>
      </w:pPr>
      <w:r w:rsidRPr="00723FAC">
        <w:rPr>
          <w:rStyle w:val="Ninguno"/>
          <w:rFonts w:ascii="Garamond" w:hAnsi="Garamond"/>
        </w:rPr>
        <w:t>14. FÉLIX MARSAL.</w:t>
      </w:r>
    </w:p>
    <w:p w:rsidR="00593297" w:rsidRPr="00723FAC" w:rsidRDefault="00593297" w:rsidP="00723FAC">
      <w:pPr>
        <w:spacing w:line="360" w:lineRule="auto"/>
        <w:ind w:left="540"/>
        <w:rPr>
          <w:rStyle w:val="Ninguno"/>
          <w:rFonts w:ascii="Garamond" w:hAnsi="Garamond" w:cs="Calibri"/>
        </w:rPr>
      </w:pPr>
      <w:r w:rsidRPr="00723FAC">
        <w:rPr>
          <w:rStyle w:val="Ninguno"/>
          <w:rFonts w:ascii="Garamond" w:hAnsi="Garamond"/>
        </w:rPr>
        <w:t>15. LOS ARCOS FERNÁNDEZ, JOSÉ.</w:t>
      </w:r>
    </w:p>
    <w:p w:rsidR="00593297" w:rsidRPr="00723FAC" w:rsidRDefault="00593297" w:rsidP="00723FAC">
      <w:pPr>
        <w:spacing w:line="360" w:lineRule="auto"/>
        <w:ind w:left="540"/>
        <w:rPr>
          <w:rStyle w:val="Ninguno"/>
          <w:rFonts w:ascii="Garamond" w:hAnsi="Garamond" w:cs="Calibri"/>
        </w:rPr>
      </w:pPr>
      <w:r w:rsidRPr="00723FAC">
        <w:rPr>
          <w:rStyle w:val="Ninguno"/>
          <w:rFonts w:ascii="Garamond" w:hAnsi="Garamond"/>
        </w:rPr>
        <w:t>16. SAGARDOY ALLO, MATÍAS.</w:t>
      </w:r>
    </w:p>
    <w:p w:rsidR="00593297" w:rsidRPr="00723FAC" w:rsidRDefault="00593297" w:rsidP="00723FAC">
      <w:pPr>
        <w:spacing w:line="360" w:lineRule="auto"/>
        <w:ind w:left="540"/>
        <w:rPr>
          <w:rStyle w:val="Ninguno"/>
          <w:rFonts w:ascii="Garamond" w:hAnsi="Garamond" w:cs="Calibri"/>
        </w:rPr>
      </w:pPr>
      <w:r w:rsidRPr="00723FAC">
        <w:rPr>
          <w:rStyle w:val="Ninguno"/>
          <w:rFonts w:ascii="Garamond" w:hAnsi="Garamond"/>
        </w:rPr>
        <w:t>17. VALERO BERMEJO, LUIS.</w:t>
      </w:r>
    </w:p>
    <w:p w:rsidR="00593297" w:rsidRPr="00723FAC" w:rsidRDefault="00593297" w:rsidP="00723FAC">
      <w:pPr>
        <w:spacing w:line="360" w:lineRule="auto"/>
        <w:ind w:left="540"/>
        <w:rPr>
          <w:rStyle w:val="Ninguno"/>
          <w:rFonts w:ascii="Garamond" w:hAnsi="Garamond" w:cs="Calibri"/>
        </w:rPr>
      </w:pPr>
      <w:r w:rsidRPr="00723FAC">
        <w:rPr>
          <w:rStyle w:val="Ninguno"/>
          <w:rFonts w:ascii="Garamond" w:hAnsi="Garamond"/>
        </w:rPr>
        <w:t>18. ARRESE MAGRA, JOSÉ LUIS.</w:t>
      </w:r>
    </w:p>
    <w:p w:rsidR="00593297" w:rsidRPr="00723FAC" w:rsidRDefault="00593297" w:rsidP="00723FAC">
      <w:pPr>
        <w:spacing w:line="360" w:lineRule="auto"/>
        <w:ind w:left="540"/>
        <w:rPr>
          <w:rStyle w:val="Ninguno"/>
          <w:rFonts w:ascii="Garamond" w:hAnsi="Garamond" w:cs="Calibri"/>
        </w:rPr>
      </w:pPr>
      <w:r w:rsidRPr="00723FAC">
        <w:rPr>
          <w:rStyle w:val="Ninguno"/>
          <w:rFonts w:ascii="Garamond" w:hAnsi="Garamond"/>
        </w:rPr>
        <w:t>19. ELOLA OLASO IDIACAÍZ, JOSÉ ANTONIO.</w:t>
      </w:r>
    </w:p>
    <w:p w:rsidR="00593297" w:rsidRPr="00723FAC" w:rsidRDefault="00593297" w:rsidP="00723FAC">
      <w:pPr>
        <w:spacing w:line="360" w:lineRule="auto"/>
        <w:ind w:left="540"/>
        <w:rPr>
          <w:rStyle w:val="Ninguno"/>
          <w:rFonts w:ascii="Garamond" w:hAnsi="Garamond" w:cs="Calibri"/>
        </w:rPr>
      </w:pPr>
      <w:r w:rsidRPr="00723FAC">
        <w:rPr>
          <w:rStyle w:val="Ninguno"/>
          <w:rFonts w:ascii="Garamond" w:hAnsi="Garamond"/>
        </w:rPr>
        <w:t>20. PASCUAL VISCOR, ÁNGEL MARÍA.</w:t>
      </w:r>
    </w:p>
    <w:p w:rsidR="00593297" w:rsidRPr="00723FAC" w:rsidRDefault="00593297" w:rsidP="00723FAC">
      <w:pPr>
        <w:spacing w:line="360" w:lineRule="auto"/>
        <w:ind w:left="540"/>
        <w:rPr>
          <w:rStyle w:val="Ninguno"/>
          <w:rFonts w:ascii="Garamond" w:hAnsi="Garamond" w:cs="Calibri"/>
        </w:rPr>
      </w:pPr>
      <w:r w:rsidRPr="00723FAC">
        <w:rPr>
          <w:rStyle w:val="Ninguno"/>
          <w:rFonts w:ascii="Garamond" w:hAnsi="Garamond"/>
        </w:rPr>
        <w:t>21. RUIZ DE ALDA MIQUELEIZ, JULIO.</w:t>
      </w:r>
    </w:p>
    <w:p w:rsidR="00593297" w:rsidRPr="00723FAC" w:rsidRDefault="00593297" w:rsidP="00723FAC">
      <w:pPr>
        <w:spacing w:line="360" w:lineRule="auto"/>
        <w:ind w:left="540"/>
        <w:rPr>
          <w:rStyle w:val="Ninguno"/>
          <w:rFonts w:ascii="Garamond" w:hAnsi="Garamond" w:cs="Calibri"/>
        </w:rPr>
      </w:pPr>
      <w:r w:rsidRPr="00723FAC">
        <w:rPr>
          <w:rStyle w:val="Ninguno"/>
          <w:rFonts w:ascii="Garamond" w:hAnsi="Garamond"/>
        </w:rPr>
        <w:t>22. EUSA RAZQUIN, VÍCTOR.</w:t>
      </w:r>
    </w:p>
    <w:p w:rsidR="002B267F" w:rsidRDefault="00593297" w:rsidP="00723FAC">
      <w:pPr>
        <w:spacing w:line="360" w:lineRule="auto"/>
        <w:ind w:left="540"/>
        <w:rPr>
          <w:rStyle w:val="Ninguno"/>
          <w:rFonts w:ascii="Garamond" w:hAnsi="Garamond" w:cs="Calibri"/>
        </w:rPr>
      </w:pPr>
      <w:r w:rsidRPr="00723FAC">
        <w:rPr>
          <w:rStyle w:val="Ninguno"/>
          <w:rFonts w:ascii="Garamond" w:hAnsi="Garamond"/>
        </w:rPr>
        <w:t>23. Nombres de calles en el Barrio de Lourdes (Tudela)</w:t>
      </w:r>
    </w:p>
    <w:p w:rsidR="002B267F" w:rsidRDefault="002B267F" w:rsidP="00723FAC">
      <w:pPr>
        <w:spacing w:line="360" w:lineRule="auto"/>
        <w:jc w:val="both"/>
        <w:rPr>
          <w:rFonts w:ascii="Garamond" w:hAnsi="Garamond" w:cs="Calibri"/>
        </w:rPr>
      </w:pPr>
    </w:p>
    <w:p w:rsidR="002B267F" w:rsidRDefault="00593297" w:rsidP="00723FAC">
      <w:pPr>
        <w:spacing w:line="360" w:lineRule="auto"/>
        <w:jc w:val="both"/>
        <w:rPr>
          <w:rFonts w:ascii="Garamond" w:hAnsi="Garamond" w:cs="Calibri"/>
        </w:rPr>
      </w:pPr>
      <w:r w:rsidRPr="00723FAC">
        <w:rPr>
          <w:rFonts w:ascii="Garamond" w:hAnsi="Garamond"/>
        </w:rPr>
        <w:t>La recomendación que en dicho Acuerdo de Gobierno se hizo fue la revocación de los acuerdos de nombramientos como hijos adoptivos y predilectos de aquellas personas con algún tipo de responsabilidad en procesos de vulneración de derechos humanos que cualquier institución, local o provincial, haya impulsado.</w:t>
      </w:r>
    </w:p>
    <w:p w:rsidR="002B267F" w:rsidRDefault="00593297" w:rsidP="00723FAC">
      <w:pPr>
        <w:spacing w:line="360" w:lineRule="auto"/>
        <w:jc w:val="both"/>
        <w:rPr>
          <w:rFonts w:ascii="Garamond" w:hAnsi="Garamond" w:cs="Calibri"/>
        </w:rPr>
      </w:pPr>
      <w:r w:rsidRPr="00723FAC">
        <w:rPr>
          <w:rFonts w:ascii="Garamond" w:hAnsi="Garamond"/>
        </w:rPr>
        <w:t>A la vista del nomenclátor aprobado por la Comisión Técnica, primero y por el Gobierno de Navarra, posteriormente, de las personas sobre las que se solicita información, la única que aparece en él es la de Tomás Domínguez Arévalo, Conde de Rodezno.</w:t>
      </w:r>
    </w:p>
    <w:p w:rsidR="002B267F" w:rsidRDefault="00841882" w:rsidP="00723FAC">
      <w:pPr>
        <w:spacing w:line="360" w:lineRule="auto"/>
        <w:jc w:val="both"/>
        <w:rPr>
          <w:rFonts w:ascii="Garamond" w:hAnsi="Garamond"/>
        </w:rPr>
      </w:pPr>
      <w:r w:rsidRPr="00723FAC">
        <w:rPr>
          <w:rFonts w:ascii="Garamond" w:hAnsi="Garamond"/>
        </w:rPr>
        <w:t xml:space="preserve">En este sentido, </w:t>
      </w:r>
      <w:r w:rsidR="0064073C" w:rsidRPr="00723FAC">
        <w:rPr>
          <w:rFonts w:ascii="Garamond" w:hAnsi="Garamond"/>
        </w:rPr>
        <w:t>y a propuesta d</w:t>
      </w:r>
      <w:r w:rsidRPr="00723FAC">
        <w:rPr>
          <w:rFonts w:ascii="Garamond" w:hAnsi="Garamond"/>
        </w:rPr>
        <w:t>el departam</w:t>
      </w:r>
      <w:r w:rsidR="0064073C" w:rsidRPr="00723FAC">
        <w:rPr>
          <w:rFonts w:ascii="Garamond" w:hAnsi="Garamond"/>
        </w:rPr>
        <w:t>ento de Relaciones Ciudadanas, el Departamento de</w:t>
      </w:r>
      <w:r w:rsidRPr="00723FAC">
        <w:rPr>
          <w:rFonts w:ascii="Garamond" w:hAnsi="Garamond"/>
        </w:rPr>
        <w:t xml:space="preserve"> Presidencia, Igualdad, Función </w:t>
      </w:r>
      <w:r w:rsidR="0064073C" w:rsidRPr="00723FAC">
        <w:rPr>
          <w:rFonts w:ascii="Garamond" w:hAnsi="Garamond"/>
        </w:rPr>
        <w:t xml:space="preserve">Pública e Interior, al que está adscrito ese edificio, va a proceder a la no instalación del cuadro de Tomás </w:t>
      </w:r>
      <w:r w:rsidR="00723FAC" w:rsidRPr="00723FAC">
        <w:rPr>
          <w:rFonts w:ascii="Garamond" w:hAnsi="Garamond"/>
        </w:rPr>
        <w:t>Domínguez Arévalo, Conde de Rodezno.</w:t>
      </w:r>
    </w:p>
    <w:p w:rsidR="002B267F" w:rsidRDefault="00051FC3" w:rsidP="00723FAC">
      <w:pPr>
        <w:tabs>
          <w:tab w:val="left" w:pos="720"/>
          <w:tab w:val="center" w:pos="3888"/>
        </w:tabs>
        <w:spacing w:line="360" w:lineRule="auto"/>
        <w:jc w:val="both"/>
        <w:rPr>
          <w:rFonts w:ascii="Garamond" w:hAnsi="Garamond"/>
        </w:rPr>
      </w:pPr>
      <w:r w:rsidRPr="00723FAC">
        <w:rPr>
          <w:rFonts w:ascii="Garamond" w:hAnsi="Garamond"/>
        </w:rPr>
        <w:t xml:space="preserve">Es todo cuanto tengo el honor de informar </w:t>
      </w:r>
      <w:r w:rsidR="002B267F">
        <w:rPr>
          <w:rFonts w:ascii="Garamond" w:hAnsi="Garamond"/>
        </w:rPr>
        <w:t>en cumplimiento al artículo 19</w:t>
      </w:r>
      <w:r w:rsidRPr="00723FAC">
        <w:rPr>
          <w:rFonts w:ascii="Garamond" w:hAnsi="Garamond"/>
        </w:rPr>
        <w:t>4 del Reglamento del Parlamento de Navarra.</w:t>
      </w:r>
    </w:p>
    <w:p w:rsidR="00723FAC" w:rsidRPr="00723FAC" w:rsidRDefault="00723FAC" w:rsidP="00723FAC">
      <w:pPr>
        <w:tabs>
          <w:tab w:val="left" w:pos="720"/>
          <w:tab w:val="center" w:pos="3888"/>
        </w:tabs>
        <w:spacing w:line="360" w:lineRule="auto"/>
        <w:jc w:val="right"/>
        <w:rPr>
          <w:rFonts w:ascii="Garamond" w:hAnsi="Garamond"/>
          <w:color w:val="000000"/>
          <w:sz w:val="28"/>
          <w:szCs w:val="28"/>
        </w:rPr>
      </w:pPr>
    </w:p>
    <w:p w:rsidR="002B267F" w:rsidRDefault="00051FC3" w:rsidP="00723FAC">
      <w:pPr>
        <w:tabs>
          <w:tab w:val="left" w:pos="720"/>
          <w:tab w:val="center" w:pos="3888"/>
        </w:tabs>
        <w:spacing w:line="360" w:lineRule="auto"/>
        <w:jc w:val="right"/>
        <w:rPr>
          <w:rFonts w:ascii="Garamond" w:hAnsi="Garamond"/>
          <w:color w:val="000000"/>
          <w:sz w:val="28"/>
          <w:szCs w:val="28"/>
        </w:rPr>
      </w:pPr>
      <w:r w:rsidRPr="00723FAC">
        <w:rPr>
          <w:rFonts w:ascii="Garamond" w:hAnsi="Garamond"/>
          <w:color w:val="000000"/>
          <w:sz w:val="28"/>
          <w:szCs w:val="28"/>
        </w:rPr>
        <w:t xml:space="preserve">Pamplona, </w:t>
      </w:r>
      <w:r w:rsidR="00723FAC" w:rsidRPr="00723FAC">
        <w:rPr>
          <w:rFonts w:ascii="Garamond" w:hAnsi="Garamond"/>
          <w:color w:val="000000"/>
          <w:sz w:val="28"/>
          <w:szCs w:val="28"/>
        </w:rPr>
        <w:t>7</w:t>
      </w:r>
      <w:r w:rsidR="00714D30" w:rsidRPr="00723FAC">
        <w:rPr>
          <w:rFonts w:ascii="Garamond" w:hAnsi="Garamond"/>
          <w:color w:val="000000"/>
          <w:sz w:val="28"/>
          <w:szCs w:val="28"/>
        </w:rPr>
        <w:t xml:space="preserve"> de </w:t>
      </w:r>
      <w:r w:rsidR="00723FAC" w:rsidRPr="00723FAC">
        <w:rPr>
          <w:rFonts w:ascii="Garamond" w:hAnsi="Garamond"/>
          <w:color w:val="000000"/>
          <w:sz w:val="28"/>
          <w:szCs w:val="28"/>
        </w:rPr>
        <w:t>agosto</w:t>
      </w:r>
      <w:r w:rsidR="000942B8" w:rsidRPr="00723FAC">
        <w:rPr>
          <w:rFonts w:ascii="Garamond" w:hAnsi="Garamond"/>
          <w:color w:val="000000"/>
          <w:sz w:val="28"/>
          <w:szCs w:val="28"/>
        </w:rPr>
        <w:t xml:space="preserve"> de 2020</w:t>
      </w:r>
    </w:p>
    <w:p w:rsidR="00723FAC" w:rsidRPr="00723FAC" w:rsidRDefault="00723FAC" w:rsidP="00723FAC">
      <w:pPr>
        <w:spacing w:line="360" w:lineRule="auto"/>
        <w:jc w:val="both"/>
        <w:rPr>
          <w:rFonts w:ascii="Garamond" w:hAnsi="Garamond" w:cs="Calibri"/>
          <w:color w:val="000000"/>
          <w:sz w:val="18"/>
          <w:szCs w:val="18"/>
        </w:rPr>
      </w:pPr>
    </w:p>
    <w:p w:rsidR="002B267F" w:rsidRDefault="002B267F" w:rsidP="00723FAC">
      <w:pPr>
        <w:tabs>
          <w:tab w:val="left" w:pos="720"/>
          <w:tab w:val="center" w:pos="3888"/>
        </w:tabs>
        <w:spacing w:line="360" w:lineRule="auto"/>
        <w:jc w:val="center"/>
        <w:rPr>
          <w:rFonts w:ascii="Garamond" w:hAnsi="Garamond"/>
          <w:sz w:val="28"/>
          <w:szCs w:val="28"/>
        </w:rPr>
      </w:pPr>
      <w:r w:rsidRPr="00723FAC">
        <w:rPr>
          <w:rFonts w:ascii="Garamond" w:hAnsi="Garamond"/>
          <w:sz w:val="28"/>
          <w:szCs w:val="28"/>
        </w:rPr>
        <w:t>La Consejera de Relaciones Ciudadanas</w:t>
      </w:r>
      <w:r>
        <w:rPr>
          <w:rFonts w:ascii="Garamond" w:hAnsi="Garamond"/>
          <w:sz w:val="28"/>
          <w:szCs w:val="28"/>
        </w:rPr>
        <w:t>:</w:t>
      </w:r>
      <w:r w:rsidRPr="00723FAC">
        <w:rPr>
          <w:rFonts w:ascii="Garamond" w:hAnsi="Garamond"/>
          <w:sz w:val="28"/>
          <w:szCs w:val="28"/>
        </w:rPr>
        <w:t xml:space="preserve"> </w:t>
      </w:r>
      <w:r w:rsidR="00001922" w:rsidRPr="00723FAC">
        <w:rPr>
          <w:rFonts w:ascii="Garamond" w:hAnsi="Garamond"/>
          <w:sz w:val="28"/>
          <w:szCs w:val="28"/>
        </w:rPr>
        <w:t xml:space="preserve">Ana </w:t>
      </w:r>
      <w:proofErr w:type="spellStart"/>
      <w:r w:rsidR="00001922" w:rsidRPr="00723FAC">
        <w:rPr>
          <w:rFonts w:ascii="Garamond" w:hAnsi="Garamond"/>
          <w:sz w:val="28"/>
          <w:szCs w:val="28"/>
        </w:rPr>
        <w:t>Ollo</w:t>
      </w:r>
      <w:proofErr w:type="spellEnd"/>
      <w:r w:rsidR="00001922" w:rsidRPr="00723FAC">
        <w:rPr>
          <w:rFonts w:ascii="Garamond" w:hAnsi="Garamond"/>
          <w:sz w:val="28"/>
          <w:szCs w:val="28"/>
        </w:rPr>
        <w:t xml:space="preserve"> </w:t>
      </w:r>
      <w:proofErr w:type="spellStart"/>
      <w:r w:rsidR="00001922" w:rsidRPr="00723FAC">
        <w:rPr>
          <w:rFonts w:ascii="Garamond" w:hAnsi="Garamond"/>
          <w:sz w:val="28"/>
          <w:szCs w:val="28"/>
        </w:rPr>
        <w:t>Hualde</w:t>
      </w:r>
      <w:proofErr w:type="spellEnd"/>
    </w:p>
    <w:p w:rsidR="00001922" w:rsidRPr="00723FAC" w:rsidRDefault="00001922" w:rsidP="00723FAC">
      <w:pPr>
        <w:tabs>
          <w:tab w:val="left" w:pos="720"/>
          <w:tab w:val="center" w:pos="3888"/>
        </w:tabs>
        <w:spacing w:line="360" w:lineRule="auto"/>
        <w:rPr>
          <w:rFonts w:ascii="Garamond" w:hAnsi="Garamond"/>
          <w:sz w:val="28"/>
          <w:szCs w:val="28"/>
        </w:rPr>
      </w:pPr>
      <w:bookmarkStart w:id="0" w:name="_GoBack"/>
      <w:bookmarkEnd w:id="0"/>
    </w:p>
    <w:sectPr w:rsidR="00001922" w:rsidRPr="00723FAC" w:rsidSect="007F7085">
      <w:pgSz w:w="11906" w:h="16838"/>
      <w:pgMar w:top="1134" w:right="1418"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hnschrif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22C"/>
    <w:multiLevelType w:val="hybridMultilevel"/>
    <w:tmpl w:val="4B60FCB6"/>
    <w:lvl w:ilvl="0" w:tplc="929AA4CA">
      <w:numFmt w:val="bullet"/>
      <w:lvlText w:val="-"/>
      <w:lvlJc w:val="left"/>
      <w:pPr>
        <w:tabs>
          <w:tab w:val="num" w:pos="303"/>
        </w:tabs>
        <w:ind w:left="303" w:hanging="360"/>
      </w:pPr>
      <w:rPr>
        <w:rFonts w:ascii="Arial" w:eastAsia="Times New Roman" w:hAnsi="Arial" w:cs="Arial" w:hint="default"/>
      </w:rPr>
    </w:lvl>
    <w:lvl w:ilvl="1" w:tplc="042D0003">
      <w:start w:val="1"/>
      <w:numFmt w:val="bullet"/>
      <w:lvlText w:val="o"/>
      <w:lvlJc w:val="left"/>
      <w:pPr>
        <w:tabs>
          <w:tab w:val="num" w:pos="1023"/>
        </w:tabs>
        <w:ind w:left="1023" w:hanging="360"/>
      </w:pPr>
      <w:rPr>
        <w:rFonts w:ascii="Courier New" w:hAnsi="Courier New" w:cs="Courier New" w:hint="default"/>
      </w:rPr>
    </w:lvl>
    <w:lvl w:ilvl="2" w:tplc="042D0005" w:tentative="1">
      <w:start w:val="1"/>
      <w:numFmt w:val="bullet"/>
      <w:lvlText w:val=""/>
      <w:lvlJc w:val="left"/>
      <w:pPr>
        <w:tabs>
          <w:tab w:val="num" w:pos="1743"/>
        </w:tabs>
        <w:ind w:left="1743" w:hanging="360"/>
      </w:pPr>
      <w:rPr>
        <w:rFonts w:ascii="Wingdings" w:hAnsi="Wingdings" w:hint="default"/>
      </w:rPr>
    </w:lvl>
    <w:lvl w:ilvl="3" w:tplc="042D0001" w:tentative="1">
      <w:start w:val="1"/>
      <w:numFmt w:val="bullet"/>
      <w:lvlText w:val=""/>
      <w:lvlJc w:val="left"/>
      <w:pPr>
        <w:tabs>
          <w:tab w:val="num" w:pos="2463"/>
        </w:tabs>
        <w:ind w:left="2463" w:hanging="360"/>
      </w:pPr>
      <w:rPr>
        <w:rFonts w:ascii="Symbol" w:hAnsi="Symbol" w:hint="default"/>
      </w:rPr>
    </w:lvl>
    <w:lvl w:ilvl="4" w:tplc="042D0003" w:tentative="1">
      <w:start w:val="1"/>
      <w:numFmt w:val="bullet"/>
      <w:lvlText w:val="o"/>
      <w:lvlJc w:val="left"/>
      <w:pPr>
        <w:tabs>
          <w:tab w:val="num" w:pos="3183"/>
        </w:tabs>
        <w:ind w:left="3183" w:hanging="360"/>
      </w:pPr>
      <w:rPr>
        <w:rFonts w:ascii="Courier New" w:hAnsi="Courier New" w:cs="Courier New" w:hint="default"/>
      </w:rPr>
    </w:lvl>
    <w:lvl w:ilvl="5" w:tplc="042D0005" w:tentative="1">
      <w:start w:val="1"/>
      <w:numFmt w:val="bullet"/>
      <w:lvlText w:val=""/>
      <w:lvlJc w:val="left"/>
      <w:pPr>
        <w:tabs>
          <w:tab w:val="num" w:pos="3903"/>
        </w:tabs>
        <w:ind w:left="3903" w:hanging="360"/>
      </w:pPr>
      <w:rPr>
        <w:rFonts w:ascii="Wingdings" w:hAnsi="Wingdings" w:hint="default"/>
      </w:rPr>
    </w:lvl>
    <w:lvl w:ilvl="6" w:tplc="042D0001" w:tentative="1">
      <w:start w:val="1"/>
      <w:numFmt w:val="bullet"/>
      <w:lvlText w:val=""/>
      <w:lvlJc w:val="left"/>
      <w:pPr>
        <w:tabs>
          <w:tab w:val="num" w:pos="4623"/>
        </w:tabs>
        <w:ind w:left="4623" w:hanging="360"/>
      </w:pPr>
      <w:rPr>
        <w:rFonts w:ascii="Symbol" w:hAnsi="Symbol" w:hint="default"/>
      </w:rPr>
    </w:lvl>
    <w:lvl w:ilvl="7" w:tplc="042D0003" w:tentative="1">
      <w:start w:val="1"/>
      <w:numFmt w:val="bullet"/>
      <w:lvlText w:val="o"/>
      <w:lvlJc w:val="left"/>
      <w:pPr>
        <w:tabs>
          <w:tab w:val="num" w:pos="5343"/>
        </w:tabs>
        <w:ind w:left="5343" w:hanging="360"/>
      </w:pPr>
      <w:rPr>
        <w:rFonts w:ascii="Courier New" w:hAnsi="Courier New" w:cs="Courier New" w:hint="default"/>
      </w:rPr>
    </w:lvl>
    <w:lvl w:ilvl="8" w:tplc="042D0005" w:tentative="1">
      <w:start w:val="1"/>
      <w:numFmt w:val="bullet"/>
      <w:lvlText w:val=""/>
      <w:lvlJc w:val="left"/>
      <w:pPr>
        <w:tabs>
          <w:tab w:val="num" w:pos="6063"/>
        </w:tabs>
        <w:ind w:left="6063" w:hanging="360"/>
      </w:pPr>
      <w:rPr>
        <w:rFonts w:ascii="Wingdings" w:hAnsi="Wingdings" w:hint="default"/>
      </w:rPr>
    </w:lvl>
  </w:abstractNum>
  <w:abstractNum w:abstractNumId="1">
    <w:nsid w:val="01041A6B"/>
    <w:multiLevelType w:val="hybridMultilevel"/>
    <w:tmpl w:val="4E2A2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2052B9D"/>
    <w:multiLevelType w:val="hybridMultilevel"/>
    <w:tmpl w:val="A94E85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125A489B"/>
    <w:multiLevelType w:val="hybridMultilevel"/>
    <w:tmpl w:val="3578B31E"/>
    <w:lvl w:ilvl="0" w:tplc="0C0A0001">
      <w:start w:val="1"/>
      <w:numFmt w:val="bullet"/>
      <w:lvlText w:val=""/>
      <w:lvlJc w:val="left"/>
      <w:pPr>
        <w:tabs>
          <w:tab w:val="num" w:pos="1256"/>
        </w:tabs>
        <w:ind w:left="1256" w:hanging="360"/>
      </w:pPr>
      <w:rPr>
        <w:rFonts w:ascii="Symbol" w:hAnsi="Symbol" w:hint="default"/>
      </w:rPr>
    </w:lvl>
    <w:lvl w:ilvl="1" w:tplc="042D0003" w:tentative="1">
      <w:start w:val="1"/>
      <w:numFmt w:val="bullet"/>
      <w:lvlText w:val="o"/>
      <w:lvlJc w:val="left"/>
      <w:pPr>
        <w:tabs>
          <w:tab w:val="num" w:pos="1797"/>
        </w:tabs>
        <w:ind w:left="1797" w:hanging="360"/>
      </w:pPr>
      <w:rPr>
        <w:rFonts w:ascii="Courier New" w:hAnsi="Courier New" w:cs="Courier New" w:hint="default"/>
      </w:rPr>
    </w:lvl>
    <w:lvl w:ilvl="2" w:tplc="042D0005" w:tentative="1">
      <w:start w:val="1"/>
      <w:numFmt w:val="bullet"/>
      <w:lvlText w:val=""/>
      <w:lvlJc w:val="left"/>
      <w:pPr>
        <w:tabs>
          <w:tab w:val="num" w:pos="2517"/>
        </w:tabs>
        <w:ind w:left="2517" w:hanging="360"/>
      </w:pPr>
      <w:rPr>
        <w:rFonts w:ascii="Wingdings" w:hAnsi="Wingdings" w:hint="default"/>
      </w:rPr>
    </w:lvl>
    <w:lvl w:ilvl="3" w:tplc="042D0001" w:tentative="1">
      <w:start w:val="1"/>
      <w:numFmt w:val="bullet"/>
      <w:lvlText w:val=""/>
      <w:lvlJc w:val="left"/>
      <w:pPr>
        <w:tabs>
          <w:tab w:val="num" w:pos="3237"/>
        </w:tabs>
        <w:ind w:left="3237" w:hanging="360"/>
      </w:pPr>
      <w:rPr>
        <w:rFonts w:ascii="Symbol" w:hAnsi="Symbol" w:hint="default"/>
      </w:rPr>
    </w:lvl>
    <w:lvl w:ilvl="4" w:tplc="042D0003" w:tentative="1">
      <w:start w:val="1"/>
      <w:numFmt w:val="bullet"/>
      <w:lvlText w:val="o"/>
      <w:lvlJc w:val="left"/>
      <w:pPr>
        <w:tabs>
          <w:tab w:val="num" w:pos="3957"/>
        </w:tabs>
        <w:ind w:left="3957" w:hanging="360"/>
      </w:pPr>
      <w:rPr>
        <w:rFonts w:ascii="Courier New" w:hAnsi="Courier New" w:cs="Courier New" w:hint="default"/>
      </w:rPr>
    </w:lvl>
    <w:lvl w:ilvl="5" w:tplc="042D0005" w:tentative="1">
      <w:start w:val="1"/>
      <w:numFmt w:val="bullet"/>
      <w:lvlText w:val=""/>
      <w:lvlJc w:val="left"/>
      <w:pPr>
        <w:tabs>
          <w:tab w:val="num" w:pos="4677"/>
        </w:tabs>
        <w:ind w:left="4677" w:hanging="360"/>
      </w:pPr>
      <w:rPr>
        <w:rFonts w:ascii="Wingdings" w:hAnsi="Wingdings" w:hint="default"/>
      </w:rPr>
    </w:lvl>
    <w:lvl w:ilvl="6" w:tplc="042D0001" w:tentative="1">
      <w:start w:val="1"/>
      <w:numFmt w:val="bullet"/>
      <w:lvlText w:val=""/>
      <w:lvlJc w:val="left"/>
      <w:pPr>
        <w:tabs>
          <w:tab w:val="num" w:pos="5397"/>
        </w:tabs>
        <w:ind w:left="5397" w:hanging="360"/>
      </w:pPr>
      <w:rPr>
        <w:rFonts w:ascii="Symbol" w:hAnsi="Symbol" w:hint="default"/>
      </w:rPr>
    </w:lvl>
    <w:lvl w:ilvl="7" w:tplc="042D0003" w:tentative="1">
      <w:start w:val="1"/>
      <w:numFmt w:val="bullet"/>
      <w:lvlText w:val="o"/>
      <w:lvlJc w:val="left"/>
      <w:pPr>
        <w:tabs>
          <w:tab w:val="num" w:pos="6117"/>
        </w:tabs>
        <w:ind w:left="6117" w:hanging="360"/>
      </w:pPr>
      <w:rPr>
        <w:rFonts w:ascii="Courier New" w:hAnsi="Courier New" w:cs="Courier New" w:hint="default"/>
      </w:rPr>
    </w:lvl>
    <w:lvl w:ilvl="8" w:tplc="042D0005" w:tentative="1">
      <w:start w:val="1"/>
      <w:numFmt w:val="bullet"/>
      <w:lvlText w:val=""/>
      <w:lvlJc w:val="left"/>
      <w:pPr>
        <w:tabs>
          <w:tab w:val="num" w:pos="6837"/>
        </w:tabs>
        <w:ind w:left="6837" w:hanging="360"/>
      </w:pPr>
      <w:rPr>
        <w:rFonts w:ascii="Wingdings" w:hAnsi="Wingdings" w:hint="default"/>
      </w:rPr>
    </w:lvl>
  </w:abstractNum>
  <w:abstractNum w:abstractNumId="4">
    <w:nsid w:val="152610D5"/>
    <w:multiLevelType w:val="hybridMultilevel"/>
    <w:tmpl w:val="88EC586E"/>
    <w:lvl w:ilvl="0" w:tplc="0D3C0AAA">
      <w:start w:val="5"/>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6FA199B"/>
    <w:multiLevelType w:val="hybridMultilevel"/>
    <w:tmpl w:val="4D16C844"/>
    <w:lvl w:ilvl="0" w:tplc="E9FE362A">
      <w:start w:val="130"/>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9C013E4"/>
    <w:multiLevelType w:val="hybridMultilevel"/>
    <w:tmpl w:val="727672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D1C671B"/>
    <w:multiLevelType w:val="hybridMultilevel"/>
    <w:tmpl w:val="8C729AFC"/>
    <w:lvl w:ilvl="0" w:tplc="0C0A0005">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1D394141"/>
    <w:multiLevelType w:val="hybridMultilevel"/>
    <w:tmpl w:val="1CDC82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1E17086"/>
    <w:multiLevelType w:val="hybridMultilevel"/>
    <w:tmpl w:val="210642E4"/>
    <w:lvl w:ilvl="0" w:tplc="9C26FCCE">
      <w:start w:val="3"/>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28ED37A1"/>
    <w:multiLevelType w:val="hybridMultilevel"/>
    <w:tmpl w:val="CEDE8F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B3B1FF1"/>
    <w:multiLevelType w:val="multilevel"/>
    <w:tmpl w:val="45F8C2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39F1E7D"/>
    <w:multiLevelType w:val="multilevel"/>
    <w:tmpl w:val="B954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315430"/>
    <w:multiLevelType w:val="hybridMultilevel"/>
    <w:tmpl w:val="8DFA1A3A"/>
    <w:lvl w:ilvl="0" w:tplc="93ACC504">
      <w:numFmt w:val="bullet"/>
      <w:lvlText w:val="-"/>
      <w:lvlJc w:val="left"/>
      <w:pPr>
        <w:tabs>
          <w:tab w:val="num" w:pos="1068"/>
        </w:tabs>
        <w:ind w:left="1068"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3FD815CC"/>
    <w:multiLevelType w:val="hybridMultilevel"/>
    <w:tmpl w:val="F120F3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A8802EF"/>
    <w:multiLevelType w:val="hybridMultilevel"/>
    <w:tmpl w:val="4FFAB9F0"/>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6">
    <w:nsid w:val="4CB50317"/>
    <w:multiLevelType w:val="hybridMultilevel"/>
    <w:tmpl w:val="6F22DDE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5182E88"/>
    <w:multiLevelType w:val="hybridMultilevel"/>
    <w:tmpl w:val="AA2CE690"/>
    <w:lvl w:ilvl="0" w:tplc="B4F6EF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7F153DE"/>
    <w:multiLevelType w:val="hybridMultilevel"/>
    <w:tmpl w:val="4DA2D75A"/>
    <w:lvl w:ilvl="0" w:tplc="0C0A0005">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nsid w:val="753126E2"/>
    <w:multiLevelType w:val="hybridMultilevel"/>
    <w:tmpl w:val="B422128E"/>
    <w:lvl w:ilvl="0" w:tplc="DC22A94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6767135"/>
    <w:multiLevelType w:val="hybridMultilevel"/>
    <w:tmpl w:val="A528586E"/>
    <w:lvl w:ilvl="0" w:tplc="B8EE3898">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EDB62BA"/>
    <w:multiLevelType w:val="hybridMultilevel"/>
    <w:tmpl w:val="F2E27D82"/>
    <w:lvl w:ilvl="0" w:tplc="385449B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FFA6503"/>
    <w:multiLevelType w:val="hybridMultilevel"/>
    <w:tmpl w:val="E1F41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20"/>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1"/>
  </w:num>
  <w:num w:numId="15">
    <w:abstractNumId w:val="10"/>
  </w:num>
  <w:num w:numId="16">
    <w:abstractNumId w:val="22"/>
  </w:num>
  <w:num w:numId="17">
    <w:abstractNumId w:val="19"/>
  </w:num>
  <w:num w:numId="18">
    <w:abstractNumId w:val="4"/>
  </w:num>
  <w:num w:numId="19">
    <w:abstractNumId w:val="12"/>
  </w:num>
  <w:num w:numId="20">
    <w:abstractNumId w:val="3"/>
  </w:num>
  <w:num w:numId="21">
    <w:abstractNumId w:val="15"/>
  </w:num>
  <w:num w:numId="22">
    <w:abstractNumId w:val="1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947"/>
    <w:rsid w:val="00001922"/>
    <w:rsid w:val="00007B58"/>
    <w:rsid w:val="000346E7"/>
    <w:rsid w:val="00050373"/>
    <w:rsid w:val="00051FC3"/>
    <w:rsid w:val="00086F9C"/>
    <w:rsid w:val="000942B8"/>
    <w:rsid w:val="000A4746"/>
    <w:rsid w:val="000D2381"/>
    <w:rsid w:val="000E641D"/>
    <w:rsid w:val="001033CB"/>
    <w:rsid w:val="001055E8"/>
    <w:rsid w:val="001200F2"/>
    <w:rsid w:val="0012408F"/>
    <w:rsid w:val="00131F5D"/>
    <w:rsid w:val="00144EE7"/>
    <w:rsid w:val="00156173"/>
    <w:rsid w:val="00167D2B"/>
    <w:rsid w:val="001718E9"/>
    <w:rsid w:val="00174064"/>
    <w:rsid w:val="00176FEE"/>
    <w:rsid w:val="00187F92"/>
    <w:rsid w:val="001A593D"/>
    <w:rsid w:val="001C2F2D"/>
    <w:rsid w:val="001E2E3C"/>
    <w:rsid w:val="001E4D0F"/>
    <w:rsid w:val="00210D0C"/>
    <w:rsid w:val="00215B13"/>
    <w:rsid w:val="002204A6"/>
    <w:rsid w:val="00233CDE"/>
    <w:rsid w:val="00237049"/>
    <w:rsid w:val="002537EF"/>
    <w:rsid w:val="00254C8F"/>
    <w:rsid w:val="00261311"/>
    <w:rsid w:val="002922FF"/>
    <w:rsid w:val="002A359B"/>
    <w:rsid w:val="002A403B"/>
    <w:rsid w:val="002B238B"/>
    <w:rsid w:val="002B267F"/>
    <w:rsid w:val="002B2CF3"/>
    <w:rsid w:val="002F1258"/>
    <w:rsid w:val="002F5DE9"/>
    <w:rsid w:val="00302F26"/>
    <w:rsid w:val="00314086"/>
    <w:rsid w:val="00334B79"/>
    <w:rsid w:val="00361FFB"/>
    <w:rsid w:val="003632C2"/>
    <w:rsid w:val="00372709"/>
    <w:rsid w:val="003819F8"/>
    <w:rsid w:val="0038374C"/>
    <w:rsid w:val="003847D4"/>
    <w:rsid w:val="0038516E"/>
    <w:rsid w:val="0039280E"/>
    <w:rsid w:val="0039365D"/>
    <w:rsid w:val="00397C3F"/>
    <w:rsid w:val="003B1B94"/>
    <w:rsid w:val="003C076C"/>
    <w:rsid w:val="003C2BD6"/>
    <w:rsid w:val="003E58E1"/>
    <w:rsid w:val="003E6968"/>
    <w:rsid w:val="003E77A7"/>
    <w:rsid w:val="003F2384"/>
    <w:rsid w:val="003F6258"/>
    <w:rsid w:val="003F7BF9"/>
    <w:rsid w:val="00427869"/>
    <w:rsid w:val="00431BB4"/>
    <w:rsid w:val="00436F93"/>
    <w:rsid w:val="00450F60"/>
    <w:rsid w:val="00462964"/>
    <w:rsid w:val="004C78F8"/>
    <w:rsid w:val="004E3BDF"/>
    <w:rsid w:val="004F579E"/>
    <w:rsid w:val="00507EBC"/>
    <w:rsid w:val="00572311"/>
    <w:rsid w:val="00576222"/>
    <w:rsid w:val="005777C2"/>
    <w:rsid w:val="00577F80"/>
    <w:rsid w:val="00585EA3"/>
    <w:rsid w:val="00587305"/>
    <w:rsid w:val="00591D47"/>
    <w:rsid w:val="00593297"/>
    <w:rsid w:val="005963D3"/>
    <w:rsid w:val="005B047A"/>
    <w:rsid w:val="005C0114"/>
    <w:rsid w:val="005C33F8"/>
    <w:rsid w:val="005E02DD"/>
    <w:rsid w:val="005E2B6B"/>
    <w:rsid w:val="00613758"/>
    <w:rsid w:val="00636C17"/>
    <w:rsid w:val="0064073C"/>
    <w:rsid w:val="0064554C"/>
    <w:rsid w:val="0064653B"/>
    <w:rsid w:val="00650DA7"/>
    <w:rsid w:val="00651DA7"/>
    <w:rsid w:val="00657773"/>
    <w:rsid w:val="00660CCE"/>
    <w:rsid w:val="00662A1C"/>
    <w:rsid w:val="0068505D"/>
    <w:rsid w:val="006A0D41"/>
    <w:rsid w:val="006A3803"/>
    <w:rsid w:val="006A5A33"/>
    <w:rsid w:val="006C3491"/>
    <w:rsid w:val="006D2E41"/>
    <w:rsid w:val="006E3947"/>
    <w:rsid w:val="006F0E21"/>
    <w:rsid w:val="00701009"/>
    <w:rsid w:val="007077FF"/>
    <w:rsid w:val="00713AC9"/>
    <w:rsid w:val="00714D30"/>
    <w:rsid w:val="00720C5C"/>
    <w:rsid w:val="00723FAC"/>
    <w:rsid w:val="00726DD8"/>
    <w:rsid w:val="0073032E"/>
    <w:rsid w:val="00732FDC"/>
    <w:rsid w:val="0075235D"/>
    <w:rsid w:val="007670EF"/>
    <w:rsid w:val="00770681"/>
    <w:rsid w:val="007877EC"/>
    <w:rsid w:val="00792ED8"/>
    <w:rsid w:val="007E3E45"/>
    <w:rsid w:val="007F5DA9"/>
    <w:rsid w:val="007F7085"/>
    <w:rsid w:val="007F775E"/>
    <w:rsid w:val="00802BBB"/>
    <w:rsid w:val="00814D60"/>
    <w:rsid w:val="00841882"/>
    <w:rsid w:val="00842F86"/>
    <w:rsid w:val="008507C8"/>
    <w:rsid w:val="0087485D"/>
    <w:rsid w:val="00886AB8"/>
    <w:rsid w:val="008A2E03"/>
    <w:rsid w:val="008C249D"/>
    <w:rsid w:val="0090752A"/>
    <w:rsid w:val="00910E55"/>
    <w:rsid w:val="009205B8"/>
    <w:rsid w:val="00921941"/>
    <w:rsid w:val="00925FA9"/>
    <w:rsid w:val="00947DBA"/>
    <w:rsid w:val="009651F6"/>
    <w:rsid w:val="00967D33"/>
    <w:rsid w:val="00976322"/>
    <w:rsid w:val="009849F4"/>
    <w:rsid w:val="00997649"/>
    <w:rsid w:val="009A21D1"/>
    <w:rsid w:val="009D74BD"/>
    <w:rsid w:val="009E371B"/>
    <w:rsid w:val="009F35D7"/>
    <w:rsid w:val="00A00DDD"/>
    <w:rsid w:val="00A20A6A"/>
    <w:rsid w:val="00A214B0"/>
    <w:rsid w:val="00A44A27"/>
    <w:rsid w:val="00A51CAF"/>
    <w:rsid w:val="00A54299"/>
    <w:rsid w:val="00A73208"/>
    <w:rsid w:val="00A87D03"/>
    <w:rsid w:val="00AB01DA"/>
    <w:rsid w:val="00AB5593"/>
    <w:rsid w:val="00AB56F9"/>
    <w:rsid w:val="00AC1296"/>
    <w:rsid w:val="00AF3BBE"/>
    <w:rsid w:val="00B22C08"/>
    <w:rsid w:val="00B2654F"/>
    <w:rsid w:val="00B436FC"/>
    <w:rsid w:val="00B52C92"/>
    <w:rsid w:val="00B614C0"/>
    <w:rsid w:val="00BB4285"/>
    <w:rsid w:val="00BB4464"/>
    <w:rsid w:val="00BD433B"/>
    <w:rsid w:val="00BD7B5E"/>
    <w:rsid w:val="00BE76BA"/>
    <w:rsid w:val="00C061B0"/>
    <w:rsid w:val="00C27381"/>
    <w:rsid w:val="00C31A17"/>
    <w:rsid w:val="00C36244"/>
    <w:rsid w:val="00C471F6"/>
    <w:rsid w:val="00C52B5D"/>
    <w:rsid w:val="00C62A6E"/>
    <w:rsid w:val="00C7116F"/>
    <w:rsid w:val="00C8462D"/>
    <w:rsid w:val="00CD14AA"/>
    <w:rsid w:val="00CD727B"/>
    <w:rsid w:val="00CE07F8"/>
    <w:rsid w:val="00CE2BB4"/>
    <w:rsid w:val="00CE4174"/>
    <w:rsid w:val="00CE44D3"/>
    <w:rsid w:val="00CF12EF"/>
    <w:rsid w:val="00CF6AAC"/>
    <w:rsid w:val="00D0438D"/>
    <w:rsid w:val="00D063C1"/>
    <w:rsid w:val="00D35439"/>
    <w:rsid w:val="00D46918"/>
    <w:rsid w:val="00D54E5C"/>
    <w:rsid w:val="00D73661"/>
    <w:rsid w:val="00D76B0F"/>
    <w:rsid w:val="00D9314E"/>
    <w:rsid w:val="00DD3335"/>
    <w:rsid w:val="00DE2E5B"/>
    <w:rsid w:val="00DF6924"/>
    <w:rsid w:val="00DF75E8"/>
    <w:rsid w:val="00E059C3"/>
    <w:rsid w:val="00E07037"/>
    <w:rsid w:val="00E12F01"/>
    <w:rsid w:val="00E202F1"/>
    <w:rsid w:val="00E21205"/>
    <w:rsid w:val="00E34586"/>
    <w:rsid w:val="00E507EC"/>
    <w:rsid w:val="00E66283"/>
    <w:rsid w:val="00E70594"/>
    <w:rsid w:val="00E8488C"/>
    <w:rsid w:val="00EA52F5"/>
    <w:rsid w:val="00EB1F93"/>
    <w:rsid w:val="00EB2CEF"/>
    <w:rsid w:val="00EB7CA0"/>
    <w:rsid w:val="00EC0328"/>
    <w:rsid w:val="00EC18F4"/>
    <w:rsid w:val="00EC411F"/>
    <w:rsid w:val="00ED1063"/>
    <w:rsid w:val="00EE25AD"/>
    <w:rsid w:val="00EE7531"/>
    <w:rsid w:val="00F12477"/>
    <w:rsid w:val="00F3737A"/>
    <w:rsid w:val="00F4261A"/>
    <w:rsid w:val="00F7580F"/>
    <w:rsid w:val="00F77255"/>
    <w:rsid w:val="00FA08EA"/>
    <w:rsid w:val="00FA499D"/>
    <w:rsid w:val="00FA55F2"/>
    <w:rsid w:val="00FA7C57"/>
    <w:rsid w:val="00FC1235"/>
    <w:rsid w:val="00FC285A"/>
    <w:rsid w:val="00FE0701"/>
    <w:rsid w:val="00FE0F63"/>
    <w:rsid w:val="00FF1FDD"/>
    <w:rsid w:val="00FF3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2">
    <w:name w:val="heading 2"/>
    <w:basedOn w:val="Normal"/>
    <w:link w:val="Ttulo2Car"/>
    <w:uiPriority w:val="9"/>
    <w:qFormat/>
    <w:rsid w:val="00997649"/>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2204A6"/>
    <w:pPr>
      <w:spacing w:after="240"/>
    </w:pPr>
  </w:style>
  <w:style w:type="paragraph" w:customStyle="1" w:styleId="foral-f-parrafo-3lineas-t5-c">
    <w:name w:val="foral-f-parrafo-3lineas-t5-c"/>
    <w:basedOn w:val="Normal"/>
    <w:rsid w:val="002204A6"/>
    <w:pPr>
      <w:spacing w:after="240"/>
    </w:pPr>
  </w:style>
  <w:style w:type="paragraph" w:customStyle="1" w:styleId="Prrafodelista1">
    <w:name w:val="Párrafo de lista1"/>
    <w:basedOn w:val="Normal"/>
    <w:qFormat/>
    <w:rsid w:val="00A51CAF"/>
    <w:pPr>
      <w:ind w:left="720"/>
      <w:contextualSpacing/>
    </w:pPr>
  </w:style>
  <w:style w:type="paragraph" w:styleId="NormalWeb">
    <w:name w:val="Normal (Web)"/>
    <w:basedOn w:val="Normal"/>
    <w:rsid w:val="007E3E45"/>
    <w:pPr>
      <w:spacing w:before="100" w:beforeAutospacing="1" w:after="100" w:afterAutospacing="1"/>
    </w:pPr>
  </w:style>
  <w:style w:type="character" w:styleId="Hipervnculo">
    <w:name w:val="Hyperlink"/>
    <w:rsid w:val="00DF6924"/>
    <w:rPr>
      <w:color w:val="0000FF"/>
      <w:u w:val="single"/>
    </w:rPr>
  </w:style>
  <w:style w:type="paragraph" w:customStyle="1" w:styleId="msolistparagraph0">
    <w:name w:val="msolistparagraph"/>
    <w:basedOn w:val="Normal"/>
    <w:rsid w:val="00AF3BBE"/>
    <w:pPr>
      <w:spacing w:before="100" w:beforeAutospacing="1" w:after="100" w:afterAutospacing="1"/>
    </w:pPr>
  </w:style>
  <w:style w:type="paragraph" w:customStyle="1" w:styleId="msolistparagraphcxspmiddle">
    <w:name w:val="msolistparagraphcxspmiddle"/>
    <w:basedOn w:val="Normal"/>
    <w:rsid w:val="00AF3BBE"/>
    <w:pPr>
      <w:spacing w:before="100" w:beforeAutospacing="1" w:after="100" w:afterAutospacing="1"/>
    </w:pPr>
  </w:style>
  <w:style w:type="paragraph" w:customStyle="1" w:styleId="msolistparagraphcxsplast">
    <w:name w:val="msolistparagraphcxsplast"/>
    <w:basedOn w:val="Normal"/>
    <w:rsid w:val="00AF3BBE"/>
    <w:pPr>
      <w:spacing w:before="100" w:beforeAutospacing="1" w:after="100" w:afterAutospacing="1"/>
    </w:pPr>
  </w:style>
  <w:style w:type="paragraph" w:customStyle="1" w:styleId="msolistparagraphcxspmiddlecxsplast">
    <w:name w:val="msolistparagraphcxspmiddlecxsplast"/>
    <w:basedOn w:val="Normal"/>
    <w:rsid w:val="00AF3BBE"/>
    <w:pPr>
      <w:spacing w:before="100" w:beforeAutospacing="1" w:after="100" w:afterAutospacing="1"/>
    </w:pPr>
  </w:style>
  <w:style w:type="character" w:styleId="Textoennegrita">
    <w:name w:val="Strong"/>
    <w:qFormat/>
    <w:rsid w:val="00AF3BBE"/>
    <w:rPr>
      <w:b/>
      <w:bCs/>
    </w:rPr>
  </w:style>
  <w:style w:type="paragraph" w:styleId="Firmadecorreoelectrnico">
    <w:name w:val="E-mail Signature"/>
    <w:basedOn w:val="Normal"/>
    <w:link w:val="FirmadecorreoelectrnicoCar"/>
    <w:rsid w:val="00AF3BBE"/>
  </w:style>
  <w:style w:type="character" w:customStyle="1" w:styleId="FirmadecorreoelectrnicoCar">
    <w:name w:val="Firma de correo electrónico Car"/>
    <w:link w:val="Firmadecorreoelectrnico"/>
    <w:rsid w:val="00AF3BBE"/>
    <w:rPr>
      <w:sz w:val="24"/>
      <w:szCs w:val="24"/>
    </w:rPr>
  </w:style>
  <w:style w:type="paragraph" w:styleId="Prrafodelista">
    <w:name w:val="List Paragraph"/>
    <w:basedOn w:val="Normal"/>
    <w:uiPriority w:val="34"/>
    <w:qFormat/>
    <w:rsid w:val="00FA55F2"/>
    <w:pPr>
      <w:ind w:left="720"/>
    </w:pPr>
    <w:rPr>
      <w:rFonts w:eastAsia="Calibri"/>
    </w:rPr>
  </w:style>
  <w:style w:type="paragraph" w:customStyle="1" w:styleId="default">
    <w:name w:val="default"/>
    <w:basedOn w:val="Normal"/>
    <w:rsid w:val="00436F93"/>
    <w:pPr>
      <w:autoSpaceDE w:val="0"/>
      <w:autoSpaceDN w:val="0"/>
    </w:pPr>
    <w:rPr>
      <w:rFonts w:ascii="Arial" w:hAnsi="Arial"/>
      <w:color w:val="000000"/>
      <w:lang w:bidi="mr-IN"/>
    </w:rPr>
  </w:style>
  <w:style w:type="paragraph" w:styleId="Textodeglobo">
    <w:name w:val="Balloon Text"/>
    <w:basedOn w:val="Normal"/>
    <w:link w:val="TextodegloboCar"/>
    <w:rsid w:val="009D74BD"/>
    <w:rPr>
      <w:rFonts w:ascii="Tahoma" w:hAnsi="Tahoma" w:cs="Tahoma"/>
      <w:sz w:val="16"/>
      <w:szCs w:val="16"/>
    </w:rPr>
  </w:style>
  <w:style w:type="character" w:customStyle="1" w:styleId="TextodegloboCar">
    <w:name w:val="Texto de globo Car"/>
    <w:link w:val="Textodeglobo"/>
    <w:rsid w:val="009D74BD"/>
    <w:rPr>
      <w:rFonts w:ascii="Tahoma" w:hAnsi="Tahoma" w:cs="Tahoma"/>
      <w:sz w:val="16"/>
      <w:szCs w:val="16"/>
    </w:rPr>
  </w:style>
  <w:style w:type="table" w:styleId="Tablaconcuadrcula">
    <w:name w:val="Table Grid"/>
    <w:basedOn w:val="Tablanormal"/>
    <w:uiPriority w:val="99"/>
    <w:rsid w:val="00210D0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rsid w:val="00997649"/>
    <w:rPr>
      <w:b/>
      <w:bCs/>
      <w:sz w:val="36"/>
      <w:szCs w:val="36"/>
    </w:rPr>
  </w:style>
  <w:style w:type="character" w:styleId="Nmerodepgina">
    <w:name w:val="page number"/>
    <w:rsid w:val="001055E8"/>
  </w:style>
  <w:style w:type="paragraph" w:customStyle="1" w:styleId="Default0">
    <w:name w:val="Default"/>
    <w:rsid w:val="00334B79"/>
    <w:pPr>
      <w:autoSpaceDE w:val="0"/>
      <w:autoSpaceDN w:val="0"/>
      <w:adjustRightInd w:val="0"/>
    </w:pPr>
    <w:rPr>
      <w:rFonts w:ascii="Bahnschrift" w:hAnsi="Bahnschrift" w:cs="Bahnschrift"/>
      <w:color w:val="000000"/>
      <w:sz w:val="24"/>
      <w:szCs w:val="24"/>
    </w:rPr>
  </w:style>
  <w:style w:type="character" w:customStyle="1" w:styleId="Ninguno">
    <w:name w:val="Ninguno"/>
    <w:uiPriority w:val="99"/>
    <w:rsid w:val="005932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2">
    <w:name w:val="heading 2"/>
    <w:basedOn w:val="Normal"/>
    <w:link w:val="Ttulo2Car"/>
    <w:uiPriority w:val="9"/>
    <w:qFormat/>
    <w:rsid w:val="00997649"/>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2204A6"/>
    <w:pPr>
      <w:spacing w:after="240"/>
    </w:pPr>
  </w:style>
  <w:style w:type="paragraph" w:customStyle="1" w:styleId="foral-f-parrafo-3lineas-t5-c">
    <w:name w:val="foral-f-parrafo-3lineas-t5-c"/>
    <w:basedOn w:val="Normal"/>
    <w:rsid w:val="002204A6"/>
    <w:pPr>
      <w:spacing w:after="240"/>
    </w:pPr>
  </w:style>
  <w:style w:type="paragraph" w:customStyle="1" w:styleId="Prrafodelista1">
    <w:name w:val="Párrafo de lista1"/>
    <w:basedOn w:val="Normal"/>
    <w:qFormat/>
    <w:rsid w:val="00A51CAF"/>
    <w:pPr>
      <w:ind w:left="720"/>
      <w:contextualSpacing/>
    </w:pPr>
  </w:style>
  <w:style w:type="paragraph" w:styleId="NormalWeb">
    <w:name w:val="Normal (Web)"/>
    <w:basedOn w:val="Normal"/>
    <w:rsid w:val="007E3E45"/>
    <w:pPr>
      <w:spacing w:before="100" w:beforeAutospacing="1" w:after="100" w:afterAutospacing="1"/>
    </w:pPr>
  </w:style>
  <w:style w:type="character" w:styleId="Hipervnculo">
    <w:name w:val="Hyperlink"/>
    <w:rsid w:val="00DF6924"/>
    <w:rPr>
      <w:color w:val="0000FF"/>
      <w:u w:val="single"/>
    </w:rPr>
  </w:style>
  <w:style w:type="paragraph" w:customStyle="1" w:styleId="msolistparagraph0">
    <w:name w:val="msolistparagraph"/>
    <w:basedOn w:val="Normal"/>
    <w:rsid w:val="00AF3BBE"/>
    <w:pPr>
      <w:spacing w:before="100" w:beforeAutospacing="1" w:after="100" w:afterAutospacing="1"/>
    </w:pPr>
  </w:style>
  <w:style w:type="paragraph" w:customStyle="1" w:styleId="msolistparagraphcxspmiddle">
    <w:name w:val="msolistparagraphcxspmiddle"/>
    <w:basedOn w:val="Normal"/>
    <w:rsid w:val="00AF3BBE"/>
    <w:pPr>
      <w:spacing w:before="100" w:beforeAutospacing="1" w:after="100" w:afterAutospacing="1"/>
    </w:pPr>
  </w:style>
  <w:style w:type="paragraph" w:customStyle="1" w:styleId="msolistparagraphcxsplast">
    <w:name w:val="msolistparagraphcxsplast"/>
    <w:basedOn w:val="Normal"/>
    <w:rsid w:val="00AF3BBE"/>
    <w:pPr>
      <w:spacing w:before="100" w:beforeAutospacing="1" w:after="100" w:afterAutospacing="1"/>
    </w:pPr>
  </w:style>
  <w:style w:type="paragraph" w:customStyle="1" w:styleId="msolistparagraphcxspmiddlecxsplast">
    <w:name w:val="msolistparagraphcxspmiddlecxsplast"/>
    <w:basedOn w:val="Normal"/>
    <w:rsid w:val="00AF3BBE"/>
    <w:pPr>
      <w:spacing w:before="100" w:beforeAutospacing="1" w:after="100" w:afterAutospacing="1"/>
    </w:pPr>
  </w:style>
  <w:style w:type="character" w:styleId="Textoennegrita">
    <w:name w:val="Strong"/>
    <w:qFormat/>
    <w:rsid w:val="00AF3BBE"/>
    <w:rPr>
      <w:b/>
      <w:bCs/>
    </w:rPr>
  </w:style>
  <w:style w:type="paragraph" w:styleId="Firmadecorreoelectrnico">
    <w:name w:val="E-mail Signature"/>
    <w:basedOn w:val="Normal"/>
    <w:link w:val="FirmadecorreoelectrnicoCar"/>
    <w:rsid w:val="00AF3BBE"/>
  </w:style>
  <w:style w:type="character" w:customStyle="1" w:styleId="FirmadecorreoelectrnicoCar">
    <w:name w:val="Firma de correo electrónico Car"/>
    <w:link w:val="Firmadecorreoelectrnico"/>
    <w:rsid w:val="00AF3BBE"/>
    <w:rPr>
      <w:sz w:val="24"/>
      <w:szCs w:val="24"/>
    </w:rPr>
  </w:style>
  <w:style w:type="paragraph" w:styleId="Prrafodelista">
    <w:name w:val="List Paragraph"/>
    <w:basedOn w:val="Normal"/>
    <w:uiPriority w:val="34"/>
    <w:qFormat/>
    <w:rsid w:val="00FA55F2"/>
    <w:pPr>
      <w:ind w:left="720"/>
    </w:pPr>
    <w:rPr>
      <w:rFonts w:eastAsia="Calibri"/>
    </w:rPr>
  </w:style>
  <w:style w:type="paragraph" w:customStyle="1" w:styleId="default">
    <w:name w:val="default"/>
    <w:basedOn w:val="Normal"/>
    <w:rsid w:val="00436F93"/>
    <w:pPr>
      <w:autoSpaceDE w:val="0"/>
      <w:autoSpaceDN w:val="0"/>
    </w:pPr>
    <w:rPr>
      <w:rFonts w:ascii="Arial" w:hAnsi="Arial"/>
      <w:color w:val="000000"/>
      <w:lang w:bidi="mr-IN"/>
    </w:rPr>
  </w:style>
  <w:style w:type="paragraph" w:styleId="Textodeglobo">
    <w:name w:val="Balloon Text"/>
    <w:basedOn w:val="Normal"/>
    <w:link w:val="TextodegloboCar"/>
    <w:rsid w:val="009D74BD"/>
    <w:rPr>
      <w:rFonts w:ascii="Tahoma" w:hAnsi="Tahoma" w:cs="Tahoma"/>
      <w:sz w:val="16"/>
      <w:szCs w:val="16"/>
    </w:rPr>
  </w:style>
  <w:style w:type="character" w:customStyle="1" w:styleId="TextodegloboCar">
    <w:name w:val="Texto de globo Car"/>
    <w:link w:val="Textodeglobo"/>
    <w:rsid w:val="009D74BD"/>
    <w:rPr>
      <w:rFonts w:ascii="Tahoma" w:hAnsi="Tahoma" w:cs="Tahoma"/>
      <w:sz w:val="16"/>
      <w:szCs w:val="16"/>
    </w:rPr>
  </w:style>
  <w:style w:type="table" w:styleId="Tablaconcuadrcula">
    <w:name w:val="Table Grid"/>
    <w:basedOn w:val="Tablanormal"/>
    <w:uiPriority w:val="99"/>
    <w:rsid w:val="00210D0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rsid w:val="00997649"/>
    <w:rPr>
      <w:b/>
      <w:bCs/>
      <w:sz w:val="36"/>
      <w:szCs w:val="36"/>
    </w:rPr>
  </w:style>
  <w:style w:type="character" w:styleId="Nmerodepgina">
    <w:name w:val="page number"/>
    <w:rsid w:val="001055E8"/>
  </w:style>
  <w:style w:type="paragraph" w:customStyle="1" w:styleId="Default0">
    <w:name w:val="Default"/>
    <w:rsid w:val="00334B79"/>
    <w:pPr>
      <w:autoSpaceDE w:val="0"/>
      <w:autoSpaceDN w:val="0"/>
      <w:adjustRightInd w:val="0"/>
    </w:pPr>
    <w:rPr>
      <w:rFonts w:ascii="Bahnschrift" w:hAnsi="Bahnschrift" w:cs="Bahnschrift"/>
      <w:color w:val="000000"/>
      <w:sz w:val="24"/>
      <w:szCs w:val="24"/>
    </w:rPr>
  </w:style>
  <w:style w:type="character" w:customStyle="1" w:styleId="Ninguno">
    <w:name w:val="Ninguno"/>
    <w:uiPriority w:val="99"/>
    <w:rsid w:val="00593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0745">
      <w:bodyDiv w:val="1"/>
      <w:marLeft w:val="0"/>
      <w:marRight w:val="0"/>
      <w:marTop w:val="0"/>
      <w:marBottom w:val="0"/>
      <w:divBdr>
        <w:top w:val="none" w:sz="0" w:space="0" w:color="auto"/>
        <w:left w:val="none" w:sz="0" w:space="0" w:color="auto"/>
        <w:bottom w:val="none" w:sz="0" w:space="0" w:color="auto"/>
        <w:right w:val="none" w:sz="0" w:space="0" w:color="auto"/>
      </w:divBdr>
    </w:div>
    <w:div w:id="248463950">
      <w:bodyDiv w:val="1"/>
      <w:marLeft w:val="0"/>
      <w:marRight w:val="0"/>
      <w:marTop w:val="0"/>
      <w:marBottom w:val="0"/>
      <w:divBdr>
        <w:top w:val="none" w:sz="0" w:space="0" w:color="auto"/>
        <w:left w:val="none" w:sz="0" w:space="0" w:color="auto"/>
        <w:bottom w:val="none" w:sz="0" w:space="0" w:color="auto"/>
        <w:right w:val="none" w:sz="0" w:space="0" w:color="auto"/>
      </w:divBdr>
    </w:div>
    <w:div w:id="472600785">
      <w:bodyDiv w:val="1"/>
      <w:marLeft w:val="0"/>
      <w:marRight w:val="0"/>
      <w:marTop w:val="0"/>
      <w:marBottom w:val="0"/>
      <w:divBdr>
        <w:top w:val="none" w:sz="0" w:space="0" w:color="auto"/>
        <w:left w:val="none" w:sz="0" w:space="0" w:color="auto"/>
        <w:bottom w:val="none" w:sz="0" w:space="0" w:color="auto"/>
        <w:right w:val="none" w:sz="0" w:space="0" w:color="auto"/>
      </w:divBdr>
    </w:div>
    <w:div w:id="1014839561">
      <w:bodyDiv w:val="1"/>
      <w:marLeft w:val="0"/>
      <w:marRight w:val="0"/>
      <w:marTop w:val="0"/>
      <w:marBottom w:val="0"/>
      <w:divBdr>
        <w:top w:val="none" w:sz="0" w:space="0" w:color="auto"/>
        <w:left w:val="none" w:sz="0" w:space="0" w:color="auto"/>
        <w:bottom w:val="none" w:sz="0" w:space="0" w:color="auto"/>
        <w:right w:val="none" w:sz="0" w:space="0" w:color="auto"/>
      </w:divBdr>
    </w:div>
    <w:div w:id="1087965886">
      <w:bodyDiv w:val="1"/>
      <w:marLeft w:val="0"/>
      <w:marRight w:val="0"/>
      <w:marTop w:val="0"/>
      <w:marBottom w:val="0"/>
      <w:divBdr>
        <w:top w:val="none" w:sz="0" w:space="0" w:color="auto"/>
        <w:left w:val="none" w:sz="0" w:space="0" w:color="auto"/>
        <w:bottom w:val="none" w:sz="0" w:space="0" w:color="auto"/>
        <w:right w:val="none" w:sz="0" w:space="0" w:color="auto"/>
      </w:divBdr>
    </w:div>
    <w:div w:id="1226573044">
      <w:bodyDiv w:val="1"/>
      <w:marLeft w:val="0"/>
      <w:marRight w:val="0"/>
      <w:marTop w:val="0"/>
      <w:marBottom w:val="0"/>
      <w:divBdr>
        <w:top w:val="none" w:sz="0" w:space="0" w:color="auto"/>
        <w:left w:val="none" w:sz="0" w:space="0" w:color="auto"/>
        <w:bottom w:val="none" w:sz="0" w:space="0" w:color="auto"/>
        <w:right w:val="none" w:sz="0" w:space="0" w:color="auto"/>
      </w:divBdr>
    </w:div>
    <w:div w:id="1476142891">
      <w:bodyDiv w:val="1"/>
      <w:marLeft w:val="0"/>
      <w:marRight w:val="0"/>
      <w:marTop w:val="0"/>
      <w:marBottom w:val="0"/>
      <w:divBdr>
        <w:top w:val="none" w:sz="0" w:space="0" w:color="auto"/>
        <w:left w:val="none" w:sz="0" w:space="0" w:color="auto"/>
        <w:bottom w:val="none" w:sz="0" w:space="0" w:color="auto"/>
        <w:right w:val="none" w:sz="0" w:space="0" w:color="auto"/>
      </w:divBdr>
    </w:div>
    <w:div w:id="1603107561">
      <w:bodyDiv w:val="1"/>
      <w:marLeft w:val="0"/>
      <w:marRight w:val="0"/>
      <w:marTop w:val="0"/>
      <w:marBottom w:val="0"/>
      <w:divBdr>
        <w:top w:val="none" w:sz="0" w:space="0" w:color="auto"/>
        <w:left w:val="none" w:sz="0" w:space="0" w:color="auto"/>
        <w:bottom w:val="none" w:sz="0" w:space="0" w:color="auto"/>
        <w:right w:val="none" w:sz="0" w:space="0" w:color="auto"/>
      </w:divBdr>
    </w:div>
    <w:div w:id="1787194507">
      <w:bodyDiv w:val="1"/>
      <w:marLeft w:val="0"/>
      <w:marRight w:val="0"/>
      <w:marTop w:val="0"/>
      <w:marBottom w:val="0"/>
      <w:divBdr>
        <w:top w:val="none" w:sz="0" w:space="0" w:color="auto"/>
        <w:left w:val="none" w:sz="0" w:space="0" w:color="auto"/>
        <w:bottom w:val="none" w:sz="0" w:space="0" w:color="auto"/>
        <w:right w:val="none" w:sz="0" w:space="0" w:color="auto"/>
      </w:divBdr>
    </w:div>
    <w:div w:id="1862622971">
      <w:bodyDiv w:val="1"/>
      <w:marLeft w:val="0"/>
      <w:marRight w:val="0"/>
      <w:marTop w:val="0"/>
      <w:marBottom w:val="0"/>
      <w:divBdr>
        <w:top w:val="none" w:sz="0" w:space="0" w:color="auto"/>
        <w:left w:val="none" w:sz="0" w:space="0" w:color="auto"/>
        <w:bottom w:val="none" w:sz="0" w:space="0" w:color="auto"/>
        <w:right w:val="none" w:sz="0" w:space="0" w:color="auto"/>
      </w:divBdr>
    </w:div>
    <w:div w:id="2050062918">
      <w:bodyDiv w:val="1"/>
      <w:marLeft w:val="0"/>
      <w:marRight w:val="0"/>
      <w:marTop w:val="0"/>
      <w:marBottom w:val="0"/>
      <w:divBdr>
        <w:top w:val="none" w:sz="0" w:space="0" w:color="auto"/>
        <w:left w:val="none" w:sz="0" w:space="0" w:color="auto"/>
        <w:bottom w:val="none" w:sz="0" w:space="0" w:color="auto"/>
        <w:right w:val="none" w:sz="0" w:space="0" w:color="auto"/>
      </w:divBdr>
    </w:div>
    <w:div w:id="208988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37160-3564-4C76-8139-72CCADE78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4041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Ana Ollo Hualde</vt:lpstr>
    </vt:vector>
  </TitlesOfParts>
  <Company>Gobierno de Navarra</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 Ollo Hualde</dc:title>
  <dc:creator>X063470</dc:creator>
  <cp:lastModifiedBy>Aranaz, Carlota</cp:lastModifiedBy>
  <cp:revision>3</cp:revision>
  <cp:lastPrinted>2020-06-02T08:09:00Z</cp:lastPrinted>
  <dcterms:created xsi:type="dcterms:W3CDTF">2020-08-10T06:57:00Z</dcterms:created>
  <dcterms:modified xsi:type="dcterms:W3CDTF">2020-08-31T10:58:00Z</dcterms:modified>
</cp:coreProperties>
</file>