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María Luisa De Simón Caballero andreak aurkezturiko mozioa erretiratu izanaz. Mozioaren bidez Nafarroako Gobernua premiatzen da 2020-2021 ikasturterako NUPeko graduko ikasketetako ikasgaietako matrikula guztiak tasa bakar batean bateratu ditzan, halako moduan non inolaz ere ez baitu gaindituko egungo 1. matrikularen kostua, eta 2020ko maiatzaren 19ko 54.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