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w:t>
      </w:r>
      <w:r>
        <w:rPr>
          <w:rStyle w:val="1"/>
        </w:rPr>
        <w:t xml:space="preserve">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Espainiako Gobernua premiatzen baita albait lasterren egin ditzan egin beharreko kontratazioak eta plantilla-handitzeak, administrazio zentralaren aitzineko izapideetako atzerapen larriak eta itxarote-zerrendak konpontzeko.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Lehendakaritzako, Berdintasuneko, Funtzio Publikoko eta Barneko batzordean eztabaidatu eta bozkatzeko:</w:t>
      </w:r>
    </w:p>
    <w:p>
      <w:pPr>
        <w:pStyle w:val="0"/>
        <w:suppressAutoHyphens w:val="false"/>
        <w:rPr>
          <w:rStyle w:val="1"/>
        </w:rPr>
      </w:pPr>
      <w:r>
        <w:rPr>
          <w:rStyle w:val="1"/>
        </w:rPr>
        <w:t xml:space="preserve">COVID-19ak eragindako pandemiaren ondorioz bizi den osasun krisia abiarazi zenez geroztik, areagotu egin dira lehenagotik pairatzen ari ziren zenbait arazo. Estatuko Administrazio Publikoaren kasuan, kolapsatu egin dira funtsezko zenbait izapide egiteko sistemak; esate baterako, nortasun agiria eta pasaportea berritzea, erretiro edo amatasunagatiko prestazioetarako izapideak edo enplegu erregulazioko espedienteen izapidea eta kudeaketa.</w:t>
      </w:r>
    </w:p>
    <w:p>
      <w:pPr>
        <w:pStyle w:val="0"/>
        <w:suppressAutoHyphens w:val="false"/>
        <w:rPr>
          <w:rStyle w:val="1"/>
        </w:rPr>
      </w:pPr>
      <w:r>
        <w:rPr>
          <w:rStyle w:val="1"/>
        </w:rPr>
        <w:t xml:space="preserve">Zenbait sindikatuk salatu dute larria dela langile falta. COVID-19a heldu zenetik egindako kontratazioak ez dira inondik ere iristen hainbeste igo den lan-kargari aurre egiteko, eta itxarote-zerrendak hilabeteetakoak dira kasu askotan.</w:t>
      </w:r>
    </w:p>
    <w:p>
      <w:pPr>
        <w:pStyle w:val="0"/>
        <w:suppressAutoHyphens w:val="false"/>
        <w:rPr>
          <w:rStyle w:val="1"/>
        </w:rPr>
      </w:pPr>
      <w:r>
        <w:rPr>
          <w:rStyle w:val="1"/>
        </w:rPr>
        <w:t xml:space="preserve">Kolapso administratibo horietatik heldu diren arazo batzuk –esaterako, nortasun agiri iraungiak berritzea– erraz asko konpon daitezke aldi baterako besterik gabe luzatuta. Beste batzuk, aldiz, ezin dira arestiko hori bezala aldi baterako konpondu –esaterako, langabeziaren edo erretiroaren prestazioak izapidetzea eta kudeatzea–; hori dela-eta, kalte handia egin dakieke ukitutako pertsonei, areago kontuan hartzen bada krisi ekonomikoa ere bizitzen ari garela.</w:t>
      </w:r>
    </w:p>
    <w:p>
      <w:pPr>
        <w:pStyle w:val="0"/>
        <w:suppressAutoHyphens w:val="false"/>
        <w:rPr>
          <w:rStyle w:val="1"/>
        </w:rPr>
      </w:pPr>
      <w:r>
        <w:rPr>
          <w:rStyle w:val="1"/>
        </w:rPr>
        <w:t xml:space="preserve">Egia da izapide horietako batzuk sistema eta prozedura telematikoak paratuz indartu direla, baina funtsezko izapideak izateagatik hain zuzen ere, Administrazioak indartu egin behar ditu bere egitura eta bere baliabideak, herritarrei arreta egokia ematea lortzeko, baita modu presentzialean ere. Izapide horietako batzuk modu presentzialean egin behar dira nahitaez, eta beharrezkoa da itxaronaldi luzeak eta, horrenbestez, herritarrengan sor ditzaketen kalteak, amaiaraztea.</w:t>
      </w:r>
    </w:p>
    <w:p>
      <w:pPr>
        <w:pStyle w:val="0"/>
        <w:suppressAutoHyphens w:val="false"/>
        <w:rPr>
          <w:rStyle w:val="1"/>
        </w:rPr>
      </w:pPr>
      <w:r>
        <w:rPr>
          <w:rStyle w:val="1"/>
        </w:rPr>
        <w:t xml:space="preserve">Hori dela-eta, honako erabaki proposamen hau aurkeztu dugu:</w:t>
      </w:r>
    </w:p>
    <w:p>
      <w:pPr>
        <w:pStyle w:val="0"/>
        <w:suppressAutoHyphens w:val="false"/>
        <w:rPr>
          <w:rStyle w:val="1"/>
        </w:rPr>
      </w:pPr>
      <w:r>
        <w:rPr>
          <w:rStyle w:val="1"/>
        </w:rPr>
        <w:t xml:space="preserve">Nafarroako Parlamentuak Espainiako Gobernua premiatzen du albait lasterren egin ditzan egin beharreko kontratazioak eta plantilla-handitzeak, Administrazio zentralean egin beharreko funtsezko izapideak egitean –esaterako, erretiro-pentsioak izapidetzean, langabezia-prestazioak aitortzean edo nortasun agiria berritzean– herritarrek pairatzen dituzten atzerapen eta itxarote-zerrenda larriak konpontzeko.</w:t>
      </w:r>
    </w:p>
    <w:p>
      <w:pPr>
        <w:pStyle w:val="0"/>
        <w:suppressAutoHyphens w:val="false"/>
        <w:rPr>
          <w:rStyle w:val="1"/>
        </w:rPr>
      </w:pPr>
      <w:r>
        <w:rPr>
          <w:rStyle w:val="1"/>
        </w:rPr>
        <w:t xml:space="preserve">Iruñean, 2020ko urriaren 6an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