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Lekarozko Aroztegia jauregiko hotelaren oinarrizko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2019ko maiatzaren 5ean, Kultura Departamentuko Ondare Historikoaren Zerbitzuko Ondare Arkitektonikoaren Atalak txosten bat egin zuen Lekarozko Aroztegia jauregiko hotelaren oinarrizko proiektuari buruz –Palacio de Arozteguía SL enpresak sustatua–. Txostenaren 6. apartatuan oinarrizko proiektuari buruzko zenbait gogoeta eta ohartarazpen egiten ziren, bereziki proposatzen diren eraikuntza berriei buruz, eta horiei buruz ondokoa esatera iristen zen: “Eraikuntza-desoreka gertatzen da, bai eta eskala falta ere, kultur-ingurune horretan desegokia dena eta Aroztegiaren baloraziorako ez ezik, Lekarozko herriaren baloraziorako kaltegarria dena. Eraikin horiek ez daude integraturik ez eremu horretako ez bailarako kultur-ingurunean, eta ez dituzte errespetatzen inguruneko ingurumen-balioak, ez eta lehendik dauden eraikinekiko harmonizazioa ere, oroitidazkiaren 18. puntuan kontrakoa esaten bada ere. Izan ere, bolumetriari eta ezarpenari adierazitakoaz gain, gehitu behar da ezaugarri formalek ez dutela errespetatzen tokiko tradizio- eta tipologia-testuingurua, ezta paisaiarekiko integrazioa ere. Horrek bide ematen du ondorioztatzeko eraikuntza berrirako proposamena ez dela egokia”.</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Gobernuak ba al daki Lekarozko Aroztegia jauregiko hotelaren oinarrizko proiektuaren enpresa sustatzaileak, Hotel Palacio de Arozteguía SL-k, udalean aurkeztu ote duen proiektu horren aldaketa, Kultura Departamentuko Ondare Historikoaren Zerbitzuko Ondare Arkitektonikoaren Atalak 2019ko maiatzaren 5ean eginiko txostenaren bidez eginiko eskakizunei egokitze aldera?</w:t>
      </w:r>
    </w:p>
    <w:p>
      <w:pPr>
        <w:pStyle w:val="0"/>
        <w:suppressAutoHyphens w:val="false"/>
        <w:rPr>
          <w:rStyle w:val="1"/>
        </w:rPr>
      </w:pPr>
      <w:r>
        <w:rPr>
          <w:rStyle w:val="1"/>
        </w:rPr>
        <w:t xml:space="preserve">– Baztango Udalak helarazi al dio Hotel Palacio de Arozteguía SL-k oinarrizko proiektua eskakizun horietara egokitzeko aurkeztu beharreko dokumentazioa?</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