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2020ko urriaren 23an egindako bilkuran, ezetsi du Alberto Bonilla Zafra jaunak aurkeztutako mozioa, zeinaren bidez Nafarroako Gobernua premiatzen baitzen ostalaritzaren, gaueko aisialdiaren eta diskoteken sektorerako berariazko talka-plan bat taxutu zezan. Mozioa 2020ko irailaren 29ko 102. Nafarroako Parlamentuko Aldizkari Ofizialean argitaratu zen.</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