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azaroaren 16an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"Nafarroako Parlamentuak konpromisoa hartzen du honakoetara bideraturiko neurriak bultzatzeko: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Gogoan izatea legebiltzar honek hartutako erabaki guztiak, bai krisiari emandako erantzunean bai suspertzeari dagokionez, eragina dutenak haur eta nerabeengan, bai eta haurraren eskubideei buruzko hitzarmenean jasotako printzipio gidariak ere; hots: haurren interes gailena; bizirako, biziraupenerako eta garapenerako eskubidea; parte hartzeko eskubidea, eta diskriminaziorik ezerako eskubidea.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Haurrei buruzko osoko bilkura monografiko bat sustatzea, COVID-19ak haurrengan duen inpaktuaz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Sustatzea Nafarroako udalek haurren eskubideen babeserako toki-sistemak eraiki ditzaten, prebentzioan eta lan komunitarioan oinarrituak eta haurren interes gailena goiburutzat izanen dutenak.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Haurren eskubideen sustapenera Nafarroako Gobernuko departamentu guztiak biltzea, halako moldez non haurrentzako arau-esparru berri baten onespena sustatuko baita, ikusmolde integral batetik egina, gobernu-programan jasotzen den bezala.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COVID-19ak gure erkidegoan bizi diren haur eta nerabeengan duen inpaktua aztertzea; batez ere, zaurgarrien diren taldeengan duena, eta horren arabera egokitzea gure Nafarroa Suspertu 2020-2023 Plana. Eta hartuko diren neurriek haurrengan duten inpaktua aintzat hartzea. Pandemiak Nafarroako haurrengan duen inpaktuaren azterketa sustatzea.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Ardurapean seme-alaba adingabeak dauzkaten familiek jasotzen dituzten larrialdiko laguntza sozialak indartzea, familiarik zaurgarrienak lehenetsiz.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Eskola-uzte arriskua, desgaitasuna edo arrakala digitaleko egoera duten haurrei zuzenduriko hezkuntza-programak indartzea. Nafarroako haur eta nerabe guztien hezkuntzarako eskubidea egikaritzeko berdintasuna bermatzera bideraturiko neurriak hartzea.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Lurralde-plangintzan eta mugikortasun-estrategietan haur- eta jasangarritasun-ikusmolde bat txertatzea.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 Pandemiaren aurka eta suspertzearen alde hartzen diren erabakietan haur eta nerabeek duten partaidetza areagotzea.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 neurriek oraindik gehiago hurbilduko gaituzte gure erkidegoko herritarrengana eta haien beharrizanetara, eta modua emanen digute gure estrategiak haurrak ipin ditzan COVID-19aren ondoriozko krisiari eman beharreko erantzunaren eta suspertzearen erdigunean, eta, aldi berean, 2030 Agendak 10 urteko eperako ezartzen dizkigun helburuen lorpenarekiko gure konpromisoa indartzeko.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Konpromisoa hartzen dugu gaur, 2020ko azaroaren 20an, Nafarroako haur eta nerabeekin eta gure erkidegoko etorkizunarekin, inor ere atzean ez uzteko". (10-20/DEC-00105)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