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Garapen Ekonomiko eta Enpresarialeko Batzordeak, 2020ko azaroaren 25ean egindako bileran, honako erabaki hau onetsi zuen: “Erabakia. Horren bidez, Nafarroako Gobernua premiatzen da saltoki handien ixteko ordutegia muga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 Nafarroako Parlamentuak Nafarroako Gobernua premiatzen du mugatu dezan azalera handiko saltokien ixte-ordutegia, jardunik gabeko ordu batzuk ezarriz, zenbait autonomia erkidegok jadanik egiten duten bezala.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Diputatuen Kongresuari eskatzen dio alda dezan 1/2004 Legea, abenduaren 21ekoa, merkataritza-ordutegiei buruzkoa, zeina aldaturik gertatu baitzen aurrekontu-egonkortasuna bermatzeko eta lehiakortasuna sustatzeko neurriei buruzko uztailaren 13ko 20/2012 Errege Lege-dekretuaren V. tituluak xedatutakoaren ondorioz. Helburua da autonomia erkidego bakoitzak zehatz dezala zer igande eta jaiegunetan izanen duten irekitzeko aukera saltoki handiek.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Gobernuari eskatzen dio kanpaina bat egin dezan gizartean, kontzientziatze-lana egitekoa igande eta jaiegunetan erosteak hainbat arlotan duen eragin negatiboari buruz”.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