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diciembre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valoración por parte del Instituto de Salud Pública y Laboral de la comida organizada en el Palacio de Navarra con directivos de una empresa multinacional,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diciembre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Marta Alvarez Alonso, miembro de las Cortes de Navarra, adscrita al Grupo Parlamentario Navarra Suma, realiza la siguiente pregunta oral dirigida a la Presidenta del Gobierno de Navarra para su contestación en Pleno:</w:t>
      </w:r>
    </w:p>
    <w:p>
      <w:pPr>
        <w:pStyle w:val="0"/>
        <w:suppressAutoHyphens w:val="false"/>
        <w:rPr>
          <w:rStyle w:val="1"/>
        </w:rPr>
      </w:pPr>
      <w:r>
        <w:rPr>
          <w:rStyle w:val="1"/>
        </w:rPr>
        <w:t xml:space="preserve">¿Qué opinión le merece a la Presidenta la valoración que, según señala un medio de comunicación, hizo el Instituto de Salud Pública y Laboral de Navarra considerando “contrario a la normativa en vigor” e “imprudente” un evento como la comida que usted organizó en el Palacio de Navarra recientemente con directivos de una empresa multinacional y, en el caso de que no conozca esa valoración, ha solicitado una al respecto?</w:t>
      </w:r>
    </w:p>
    <w:p>
      <w:pPr>
        <w:pStyle w:val="0"/>
        <w:suppressAutoHyphens w:val="false"/>
        <w:rPr>
          <w:rStyle w:val="1"/>
        </w:rPr>
      </w:pPr>
      <w:r>
        <w:rPr>
          <w:rStyle w:val="1"/>
        </w:rPr>
        <w:t xml:space="preserve">Pamplona, 2 de diciembre de 2020</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