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enero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casos y cuarentenas en escolares y universitarios,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enero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w:t>
      </w:r>
    </w:p>
    <w:p>
      <w:pPr>
        <w:pStyle w:val="0"/>
        <w:suppressAutoHyphens w:val="false"/>
        <w:rPr>
          <w:rStyle w:val="1"/>
        </w:rPr>
      </w:pPr>
      <w:r>
        <w:rPr>
          <w:rStyle w:val="1"/>
        </w:rPr>
        <w:t xml:space="preserve">1- ¿Cuál es el número acumulado de casos confirmados de covid-19 en escolares?</w:t>
      </w:r>
    </w:p>
    <w:p>
      <w:pPr>
        <w:pStyle w:val="0"/>
        <w:suppressAutoHyphens w:val="false"/>
        <w:rPr>
          <w:rStyle w:val="1"/>
        </w:rPr>
      </w:pPr>
      <w:r>
        <w:rPr>
          <w:rStyle w:val="1"/>
        </w:rPr>
        <w:t xml:space="preserve">2- ¿Cuál es el número acumulado de escolares que han tenido que guardar cuarentena por contacto estrecho?</w:t>
      </w:r>
    </w:p>
    <w:p>
      <w:pPr>
        <w:pStyle w:val="0"/>
        <w:suppressAutoHyphens w:val="false"/>
        <w:rPr>
          <w:rStyle w:val="1"/>
        </w:rPr>
      </w:pPr>
      <w:r>
        <w:rPr>
          <w:rStyle w:val="1"/>
        </w:rPr>
        <w:t xml:space="preserve">3- ¿Cuál es el número acumulado de casos confirmados de covid-19 en universitarias y universitarios?</w:t>
      </w:r>
    </w:p>
    <w:p>
      <w:pPr>
        <w:pStyle w:val="0"/>
        <w:suppressAutoHyphens w:val="false"/>
        <w:rPr>
          <w:rStyle w:val="1"/>
        </w:rPr>
      </w:pPr>
      <w:r>
        <w:rPr>
          <w:rStyle w:val="1"/>
        </w:rPr>
        <w:t xml:space="preserve">4- ¿Cuál es el número acumulado de universitarias y universitarios que han tenido que guardar cuarentena por contacto estrecho?</w:t>
      </w:r>
    </w:p>
    <w:p>
      <w:pPr>
        <w:pStyle w:val="0"/>
        <w:suppressAutoHyphens w:val="false"/>
        <w:rPr>
          <w:rStyle w:val="1"/>
        </w:rPr>
      </w:pPr>
      <w:r>
        <w:rPr>
          <w:rStyle w:val="1"/>
        </w:rPr>
        <w:t xml:space="preserve">Pamplona, a 30 de diciembre de 2020</w:t>
      </w:r>
    </w:p>
    <w:p>
      <w:pPr>
        <w:pStyle w:val="0"/>
        <w:suppressAutoHyphens w:val="false"/>
        <w:rPr>
          <w:rStyle w:val="1"/>
        </w:rPr>
      </w:pPr>
      <w:r>
        <w:rPr>
          <w:rStyle w:val="1"/>
        </w:rPr>
        <w:t xml:space="preserve">La Parlamentaria Foral: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