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4" w:rsidRPr="00BC4CAD" w:rsidRDefault="00197324" w:rsidP="00197324">
      <w:pPr>
        <w:spacing w:line="288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CAD">
        <w:rPr>
          <w:rFonts w:ascii="Arial" w:hAnsi="Arial" w:cs="Arial"/>
          <w:sz w:val="24"/>
          <w:szCs w:val="24"/>
        </w:rPr>
        <w:t>La Consejera de Salud del Gobierno de Navarra, en relación con la pregunta escrita (10-20/PES-00141) presentada por la Parlamentaria Fo</w:t>
      </w:r>
      <w:r w:rsidR="00BC4CAD">
        <w:rPr>
          <w:rFonts w:ascii="Arial" w:hAnsi="Arial" w:cs="Arial"/>
          <w:sz w:val="24"/>
          <w:szCs w:val="24"/>
        </w:rPr>
        <w:t xml:space="preserve">ral Ilma. Sra. </w:t>
      </w:r>
      <w:r w:rsidRPr="00BC4CAD">
        <w:rPr>
          <w:rFonts w:ascii="Arial" w:hAnsi="Arial" w:cs="Arial"/>
          <w:sz w:val="24"/>
          <w:szCs w:val="24"/>
        </w:rPr>
        <w:t>Cristina Ibarrola Guillén, adscrita al Grupo Parlamentario de Navarra Suma, que solicita “¿Qué medidas de prevención y sensibilización dirigidas específ</w:t>
      </w:r>
      <w:r w:rsidRPr="00BC4CAD">
        <w:rPr>
          <w:rFonts w:ascii="Arial" w:hAnsi="Arial" w:cs="Arial"/>
          <w:sz w:val="24"/>
          <w:szCs w:val="24"/>
        </w:rPr>
        <w:t>i</w:t>
      </w:r>
      <w:r w:rsidRPr="00BC4CAD">
        <w:rPr>
          <w:rFonts w:ascii="Arial" w:hAnsi="Arial" w:cs="Arial"/>
          <w:sz w:val="24"/>
          <w:szCs w:val="24"/>
        </w:rPr>
        <w:t>camente a colectivos de adolescentes y jóvenes ha implementado y va a i</w:t>
      </w:r>
      <w:r w:rsidRPr="00BC4CAD">
        <w:rPr>
          <w:rFonts w:ascii="Arial" w:hAnsi="Arial" w:cs="Arial"/>
          <w:sz w:val="24"/>
          <w:szCs w:val="24"/>
        </w:rPr>
        <w:t>m</w:t>
      </w:r>
      <w:r w:rsidRPr="00BC4CAD">
        <w:rPr>
          <w:rFonts w:ascii="Arial" w:hAnsi="Arial" w:cs="Arial"/>
          <w:sz w:val="24"/>
          <w:szCs w:val="24"/>
        </w:rPr>
        <w:t xml:space="preserve">plementar el Gobierno de Navarra a </w:t>
      </w:r>
      <w:r w:rsidR="00BC4CAD" w:rsidRPr="00BC4CAD">
        <w:rPr>
          <w:rFonts w:ascii="Arial" w:hAnsi="Arial" w:cs="Arial"/>
          <w:sz w:val="24"/>
          <w:szCs w:val="24"/>
        </w:rPr>
        <w:t xml:space="preserve">través </w:t>
      </w:r>
      <w:r w:rsidRPr="00BC4CAD">
        <w:rPr>
          <w:rFonts w:ascii="Arial" w:hAnsi="Arial" w:cs="Arial"/>
          <w:sz w:val="24"/>
          <w:szCs w:val="24"/>
        </w:rPr>
        <w:t>del Instituto de Salud Pública y L</w:t>
      </w:r>
      <w:r w:rsidRPr="00BC4CAD">
        <w:rPr>
          <w:rFonts w:ascii="Arial" w:hAnsi="Arial" w:cs="Arial"/>
          <w:sz w:val="24"/>
          <w:szCs w:val="24"/>
        </w:rPr>
        <w:t>a</w:t>
      </w:r>
      <w:r w:rsidRPr="00BC4CAD">
        <w:rPr>
          <w:rFonts w:ascii="Arial" w:hAnsi="Arial" w:cs="Arial"/>
          <w:sz w:val="24"/>
          <w:szCs w:val="24"/>
        </w:rPr>
        <w:t>boral de Navarra para reducir la transmisión y nuevos contagios de COVID-19?”,</w:t>
      </w:r>
      <w:r w:rsidR="00BC4CAD">
        <w:rPr>
          <w:rFonts w:ascii="Arial" w:hAnsi="Arial" w:cs="Arial"/>
          <w:sz w:val="24"/>
          <w:szCs w:val="24"/>
        </w:rPr>
        <w:t xml:space="preserve"> </w:t>
      </w:r>
      <w:r w:rsidRPr="00BC4CAD">
        <w:rPr>
          <w:rFonts w:ascii="Arial" w:hAnsi="Arial" w:cs="Arial"/>
          <w:sz w:val="24"/>
          <w:szCs w:val="24"/>
        </w:rPr>
        <w:t>tiene el honor de remitirle la siguiente información:</w:t>
      </w:r>
    </w:p>
    <w:p w:rsidR="009E3D8F" w:rsidRPr="00BC4CAD" w:rsidRDefault="004107FE" w:rsidP="00197324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>El Instituto de Salud Pública y Labora</w:t>
      </w:r>
      <w:r w:rsidR="00AC230E" w:rsidRPr="00BC4CAD">
        <w:rPr>
          <w:rFonts w:ascii="Arial" w:hAnsi="Arial" w:cs="Arial"/>
          <w:sz w:val="24"/>
          <w:szCs w:val="24"/>
        </w:rPr>
        <w:t>l de Navarra</w:t>
      </w:r>
      <w:r w:rsidR="006E15EB" w:rsidRPr="00BC4CAD">
        <w:rPr>
          <w:rFonts w:ascii="Arial" w:hAnsi="Arial" w:cs="Arial"/>
          <w:sz w:val="24"/>
          <w:szCs w:val="24"/>
        </w:rPr>
        <w:t xml:space="preserve"> (ISPLN/NOPLOI)</w:t>
      </w:r>
      <w:r w:rsidR="00467B29" w:rsidRPr="00BC4CAD">
        <w:rPr>
          <w:rFonts w:ascii="Arial" w:hAnsi="Arial" w:cs="Arial"/>
          <w:sz w:val="24"/>
          <w:szCs w:val="24"/>
        </w:rPr>
        <w:t>,</w:t>
      </w:r>
      <w:r w:rsidRPr="00BC4CAD">
        <w:rPr>
          <w:rFonts w:ascii="Arial" w:hAnsi="Arial" w:cs="Arial"/>
          <w:sz w:val="24"/>
          <w:szCs w:val="24"/>
        </w:rPr>
        <w:t xml:space="preserve"> al igual que otras instituciones públicas</w:t>
      </w:r>
      <w:r w:rsidR="00467B29" w:rsidRPr="00BC4CAD">
        <w:rPr>
          <w:rFonts w:ascii="Arial" w:hAnsi="Arial" w:cs="Arial"/>
          <w:sz w:val="24"/>
          <w:szCs w:val="24"/>
        </w:rPr>
        <w:t>,</w:t>
      </w:r>
      <w:r w:rsidRPr="00BC4CAD">
        <w:rPr>
          <w:rFonts w:ascii="Arial" w:hAnsi="Arial" w:cs="Arial"/>
          <w:sz w:val="24"/>
          <w:szCs w:val="24"/>
        </w:rPr>
        <w:t xml:space="preserve"> siguiendo las orientaciones de la Organización Mundial de la Salud (OMS) y el Ministerio de Sanidad</w:t>
      </w:r>
      <w:r w:rsidR="00467B29" w:rsidRPr="00BC4CAD">
        <w:rPr>
          <w:rFonts w:ascii="Arial" w:hAnsi="Arial" w:cs="Arial"/>
          <w:sz w:val="24"/>
          <w:szCs w:val="24"/>
        </w:rPr>
        <w:t>,</w:t>
      </w:r>
      <w:r w:rsidRPr="00BC4CAD">
        <w:rPr>
          <w:rFonts w:ascii="Arial" w:hAnsi="Arial" w:cs="Arial"/>
          <w:sz w:val="24"/>
          <w:szCs w:val="24"/>
        </w:rPr>
        <w:t xml:space="preserve"> ha implementado disti</w:t>
      </w:r>
      <w:r w:rsidRPr="00BC4CAD">
        <w:rPr>
          <w:rFonts w:ascii="Arial" w:hAnsi="Arial" w:cs="Arial"/>
          <w:sz w:val="24"/>
          <w:szCs w:val="24"/>
        </w:rPr>
        <w:t>n</w:t>
      </w:r>
      <w:r w:rsidRPr="00BC4CAD">
        <w:rPr>
          <w:rFonts w:ascii="Arial" w:hAnsi="Arial" w:cs="Arial"/>
          <w:sz w:val="24"/>
          <w:szCs w:val="24"/>
        </w:rPr>
        <w:t xml:space="preserve">tas medidas de prevención destinadas a reducir el contagio de </w:t>
      </w:r>
      <w:r w:rsidR="00AC230E" w:rsidRPr="00BC4CAD">
        <w:rPr>
          <w:rFonts w:ascii="Arial" w:hAnsi="Arial" w:cs="Arial"/>
          <w:sz w:val="24"/>
          <w:szCs w:val="24"/>
        </w:rPr>
        <w:t>la COVID-19 entre la población. Las recomendaciones</w:t>
      </w:r>
      <w:r w:rsidR="00467B29" w:rsidRPr="00BC4CAD">
        <w:rPr>
          <w:rFonts w:ascii="Arial" w:hAnsi="Arial" w:cs="Arial"/>
          <w:sz w:val="24"/>
          <w:szCs w:val="24"/>
        </w:rPr>
        <w:t>,</w:t>
      </w:r>
      <w:r w:rsidR="00AC230E" w:rsidRPr="00BC4CAD">
        <w:rPr>
          <w:rFonts w:ascii="Arial" w:hAnsi="Arial" w:cs="Arial"/>
          <w:sz w:val="24"/>
          <w:szCs w:val="24"/>
        </w:rPr>
        <w:t xml:space="preserve"> que se han ido adaptando a cada fase de la pandemia</w:t>
      </w:r>
      <w:r w:rsidR="00467B29" w:rsidRPr="00BC4CAD">
        <w:rPr>
          <w:rFonts w:ascii="Arial" w:hAnsi="Arial" w:cs="Arial"/>
          <w:sz w:val="24"/>
          <w:szCs w:val="24"/>
        </w:rPr>
        <w:t>,</w:t>
      </w:r>
      <w:r w:rsidR="00AC230E" w:rsidRPr="00BC4CAD">
        <w:rPr>
          <w:rFonts w:ascii="Arial" w:hAnsi="Arial" w:cs="Arial"/>
          <w:sz w:val="24"/>
          <w:szCs w:val="24"/>
        </w:rPr>
        <w:t xml:space="preserve"> están dirigidas a informar y sensibilizar sobre las medidas que en todo momento y lugar deben regir </w:t>
      </w:r>
      <w:r w:rsidR="009E3D8F" w:rsidRPr="00BC4CAD">
        <w:rPr>
          <w:rFonts w:ascii="Arial" w:hAnsi="Arial" w:cs="Arial"/>
          <w:sz w:val="24"/>
          <w:szCs w:val="24"/>
        </w:rPr>
        <w:t xml:space="preserve">cuando se producen </w:t>
      </w:r>
      <w:r w:rsidR="009E3D8F" w:rsidRPr="00BC4CAD">
        <w:rPr>
          <w:rFonts w:ascii="Arial" w:hAnsi="Arial" w:cs="Arial"/>
          <w:b/>
          <w:sz w:val="24"/>
          <w:szCs w:val="24"/>
        </w:rPr>
        <w:t>relaciones e</w:t>
      </w:r>
      <w:r w:rsidR="009E3D8F" w:rsidRPr="00BC4CAD">
        <w:rPr>
          <w:rFonts w:ascii="Arial" w:hAnsi="Arial" w:cs="Arial"/>
          <w:b/>
          <w:sz w:val="24"/>
          <w:szCs w:val="24"/>
        </w:rPr>
        <w:t>n</w:t>
      </w:r>
      <w:r w:rsidR="009E3D8F" w:rsidRPr="00BC4CAD">
        <w:rPr>
          <w:rFonts w:ascii="Arial" w:hAnsi="Arial" w:cs="Arial"/>
          <w:b/>
          <w:sz w:val="24"/>
          <w:szCs w:val="24"/>
        </w:rPr>
        <w:t xml:space="preserve">tre varias personas </w:t>
      </w:r>
      <w:r w:rsidR="009E3D8F" w:rsidRPr="00BC4CAD">
        <w:rPr>
          <w:rFonts w:ascii="Arial" w:hAnsi="Arial" w:cs="Arial"/>
          <w:sz w:val="24"/>
          <w:szCs w:val="24"/>
        </w:rPr>
        <w:t>es espacios abiertos y/o cerrados. Medidas que</w:t>
      </w:r>
      <w:r w:rsidR="00467B29" w:rsidRPr="00BC4CAD">
        <w:rPr>
          <w:rFonts w:ascii="Arial" w:hAnsi="Arial" w:cs="Arial"/>
          <w:sz w:val="24"/>
          <w:szCs w:val="24"/>
        </w:rPr>
        <w:t>,</w:t>
      </w:r>
      <w:r w:rsidR="009E3D8F" w:rsidRPr="00BC4CAD">
        <w:rPr>
          <w:rFonts w:ascii="Arial" w:hAnsi="Arial" w:cs="Arial"/>
          <w:sz w:val="24"/>
          <w:szCs w:val="24"/>
        </w:rPr>
        <w:t xml:space="preserve"> record</w:t>
      </w:r>
      <w:r w:rsidR="009E3D8F" w:rsidRPr="00BC4CAD">
        <w:rPr>
          <w:rFonts w:ascii="Arial" w:hAnsi="Arial" w:cs="Arial"/>
          <w:sz w:val="24"/>
          <w:szCs w:val="24"/>
        </w:rPr>
        <w:t>a</w:t>
      </w:r>
      <w:r w:rsidR="009E3D8F" w:rsidRPr="00BC4CAD">
        <w:rPr>
          <w:rFonts w:ascii="Arial" w:hAnsi="Arial" w:cs="Arial"/>
          <w:sz w:val="24"/>
          <w:szCs w:val="24"/>
        </w:rPr>
        <w:t>remos</w:t>
      </w:r>
      <w:r w:rsidR="00467B29" w:rsidRPr="00BC4CAD">
        <w:rPr>
          <w:rFonts w:ascii="Arial" w:hAnsi="Arial" w:cs="Arial"/>
          <w:sz w:val="24"/>
          <w:szCs w:val="24"/>
        </w:rPr>
        <w:t>,</w:t>
      </w:r>
      <w:r w:rsidR="009E3D8F" w:rsidRPr="00BC4CAD">
        <w:rPr>
          <w:rFonts w:ascii="Arial" w:hAnsi="Arial" w:cs="Arial"/>
          <w:sz w:val="24"/>
          <w:szCs w:val="24"/>
        </w:rPr>
        <w:t xml:space="preserve"> son: </w:t>
      </w:r>
      <w:r w:rsidR="007050CC" w:rsidRPr="00BC4CAD">
        <w:rPr>
          <w:rFonts w:ascii="Arial" w:hAnsi="Arial" w:cs="Arial"/>
          <w:b/>
          <w:sz w:val="24"/>
          <w:szCs w:val="24"/>
        </w:rPr>
        <w:t xml:space="preserve">mantenimiento de la distancia física, </w:t>
      </w:r>
      <w:r w:rsidR="009E3D8F" w:rsidRPr="00BC4CAD">
        <w:rPr>
          <w:rFonts w:ascii="Arial" w:hAnsi="Arial" w:cs="Arial"/>
          <w:b/>
          <w:sz w:val="24"/>
          <w:szCs w:val="24"/>
        </w:rPr>
        <w:t>uso de mascarillas y l</w:t>
      </w:r>
      <w:r w:rsidR="009E3D8F" w:rsidRPr="00BC4CAD">
        <w:rPr>
          <w:rFonts w:ascii="Arial" w:hAnsi="Arial" w:cs="Arial"/>
          <w:b/>
          <w:sz w:val="24"/>
          <w:szCs w:val="24"/>
        </w:rPr>
        <w:t>a</w:t>
      </w:r>
      <w:r w:rsidR="009E3D8F" w:rsidRPr="00BC4CAD">
        <w:rPr>
          <w:rFonts w:ascii="Arial" w:hAnsi="Arial" w:cs="Arial"/>
          <w:b/>
          <w:sz w:val="24"/>
          <w:szCs w:val="24"/>
        </w:rPr>
        <w:t xml:space="preserve">vado de manos. </w:t>
      </w:r>
      <w:r w:rsidR="00467B29" w:rsidRPr="00BC4CAD">
        <w:rPr>
          <w:rFonts w:ascii="Arial" w:hAnsi="Arial" w:cs="Arial"/>
          <w:sz w:val="24"/>
          <w:szCs w:val="24"/>
        </w:rPr>
        <w:t>Estas medidas</w:t>
      </w:r>
      <w:r w:rsidR="009E3D8F" w:rsidRPr="00BC4CAD">
        <w:rPr>
          <w:rFonts w:ascii="Arial" w:hAnsi="Arial" w:cs="Arial"/>
          <w:sz w:val="24"/>
          <w:szCs w:val="24"/>
        </w:rPr>
        <w:t xml:space="preserve"> se han adaptado de acuerdo a</w:t>
      </w:r>
      <w:r w:rsidR="00467B29" w:rsidRPr="00BC4CAD">
        <w:rPr>
          <w:rFonts w:ascii="Arial" w:hAnsi="Arial" w:cs="Arial"/>
          <w:sz w:val="24"/>
          <w:szCs w:val="24"/>
        </w:rPr>
        <w:t xml:space="preserve"> los</w:t>
      </w:r>
      <w:r w:rsidR="009E3D8F" w:rsidRPr="00BC4CAD">
        <w:rPr>
          <w:rFonts w:ascii="Arial" w:hAnsi="Arial" w:cs="Arial"/>
          <w:sz w:val="24"/>
          <w:szCs w:val="24"/>
        </w:rPr>
        <w:t xml:space="preserve"> </w:t>
      </w:r>
      <w:r w:rsidR="009E3D8F" w:rsidRPr="00BC4CAD">
        <w:rPr>
          <w:rFonts w:ascii="Arial" w:hAnsi="Arial" w:cs="Arial"/>
          <w:b/>
          <w:sz w:val="24"/>
          <w:szCs w:val="24"/>
        </w:rPr>
        <w:t>grupos de población específicos</w:t>
      </w:r>
      <w:r w:rsidR="009E3D8F" w:rsidRPr="00BC4CAD">
        <w:rPr>
          <w:rFonts w:ascii="Arial" w:hAnsi="Arial" w:cs="Arial"/>
          <w:sz w:val="24"/>
          <w:szCs w:val="24"/>
        </w:rPr>
        <w:t xml:space="preserve"> y </w:t>
      </w:r>
      <w:r w:rsidR="009E3D8F" w:rsidRPr="00BC4CAD">
        <w:rPr>
          <w:rFonts w:ascii="Arial" w:hAnsi="Arial" w:cs="Arial"/>
          <w:b/>
          <w:sz w:val="24"/>
          <w:szCs w:val="24"/>
        </w:rPr>
        <w:t>espacios públicos y privados</w:t>
      </w:r>
      <w:r w:rsidR="009E3D8F" w:rsidRPr="00BC4CAD">
        <w:rPr>
          <w:rFonts w:ascii="Arial" w:hAnsi="Arial" w:cs="Arial"/>
          <w:sz w:val="24"/>
          <w:szCs w:val="24"/>
        </w:rPr>
        <w:t xml:space="preserve"> de reunión y relación donde puede </w:t>
      </w:r>
      <w:r w:rsidR="00445A24" w:rsidRPr="00BC4CAD">
        <w:rPr>
          <w:rFonts w:ascii="Arial" w:hAnsi="Arial" w:cs="Arial"/>
          <w:sz w:val="24"/>
          <w:szCs w:val="24"/>
        </w:rPr>
        <w:t>haber un mayor</w:t>
      </w:r>
      <w:r w:rsidR="009E3D8F" w:rsidRPr="00BC4CAD">
        <w:rPr>
          <w:rFonts w:ascii="Arial" w:hAnsi="Arial" w:cs="Arial"/>
          <w:sz w:val="24"/>
          <w:szCs w:val="24"/>
        </w:rPr>
        <w:t xml:space="preserve"> riesgo de contagio. </w:t>
      </w:r>
    </w:p>
    <w:p w:rsidR="009E3D8F" w:rsidRPr="00BC4CAD" w:rsidRDefault="009E3D8F" w:rsidP="00197324">
      <w:pPr>
        <w:pStyle w:val="Prrafodelista"/>
        <w:numPr>
          <w:ilvl w:val="0"/>
          <w:numId w:val="4"/>
        </w:numPr>
        <w:spacing w:line="288" w:lineRule="auto"/>
        <w:rPr>
          <w:rFonts w:ascii="Arial" w:hAnsi="Arial" w:cs="Arial"/>
          <w:b/>
          <w:sz w:val="24"/>
          <w:szCs w:val="24"/>
        </w:rPr>
      </w:pPr>
      <w:r w:rsidRPr="00BC4CAD">
        <w:rPr>
          <w:rFonts w:ascii="Arial" w:hAnsi="Arial" w:cs="Arial"/>
          <w:b/>
          <w:sz w:val="24"/>
          <w:szCs w:val="24"/>
        </w:rPr>
        <w:t xml:space="preserve">En línea con las recomendaciones de </w:t>
      </w:r>
      <w:r w:rsidR="007050CC" w:rsidRPr="00BC4CAD">
        <w:rPr>
          <w:rFonts w:ascii="Arial" w:hAnsi="Arial" w:cs="Arial"/>
          <w:b/>
          <w:sz w:val="24"/>
          <w:szCs w:val="24"/>
        </w:rPr>
        <w:t>distancia física, uso de ma</w:t>
      </w:r>
      <w:r w:rsidR="007050CC" w:rsidRPr="00BC4CAD">
        <w:rPr>
          <w:rFonts w:ascii="Arial" w:hAnsi="Arial" w:cs="Arial"/>
          <w:b/>
          <w:sz w:val="24"/>
          <w:szCs w:val="24"/>
        </w:rPr>
        <w:t>s</w:t>
      </w:r>
      <w:r w:rsidR="007050CC" w:rsidRPr="00BC4CAD">
        <w:rPr>
          <w:rFonts w:ascii="Arial" w:hAnsi="Arial" w:cs="Arial"/>
          <w:b/>
          <w:sz w:val="24"/>
          <w:szCs w:val="24"/>
        </w:rPr>
        <w:t>carillas</w:t>
      </w:r>
      <w:r w:rsidRPr="00BC4CAD">
        <w:rPr>
          <w:rFonts w:ascii="Arial" w:hAnsi="Arial" w:cs="Arial"/>
          <w:b/>
          <w:sz w:val="24"/>
          <w:szCs w:val="24"/>
        </w:rPr>
        <w:t xml:space="preserve"> y lavado de manos, las acciones desarrolladas por el ISPL</w:t>
      </w:r>
      <w:r w:rsidR="00467B29" w:rsidRPr="00BC4CAD">
        <w:rPr>
          <w:rFonts w:ascii="Arial" w:hAnsi="Arial" w:cs="Arial"/>
          <w:b/>
          <w:sz w:val="24"/>
          <w:szCs w:val="24"/>
        </w:rPr>
        <w:t>N</w:t>
      </w:r>
      <w:r w:rsidRPr="00BC4CAD">
        <w:rPr>
          <w:rFonts w:ascii="Arial" w:hAnsi="Arial" w:cs="Arial"/>
          <w:b/>
          <w:sz w:val="24"/>
          <w:szCs w:val="24"/>
        </w:rPr>
        <w:t xml:space="preserve"> de Navarra </w:t>
      </w:r>
      <w:r w:rsidR="007050CC" w:rsidRPr="00BC4CAD">
        <w:rPr>
          <w:rFonts w:ascii="Arial" w:hAnsi="Arial" w:cs="Arial"/>
          <w:b/>
          <w:sz w:val="24"/>
          <w:szCs w:val="24"/>
        </w:rPr>
        <w:t xml:space="preserve">dirigidas a toda la población </w:t>
      </w:r>
      <w:r w:rsidRPr="00BC4CAD">
        <w:rPr>
          <w:rFonts w:ascii="Arial" w:hAnsi="Arial" w:cs="Arial"/>
          <w:b/>
          <w:sz w:val="24"/>
          <w:szCs w:val="24"/>
        </w:rPr>
        <w:t xml:space="preserve">han sido: </w:t>
      </w:r>
    </w:p>
    <w:p w:rsidR="00BC4CAD" w:rsidRDefault="009E3D8F" w:rsidP="00197324">
      <w:pPr>
        <w:pStyle w:val="Prrafodelista"/>
        <w:numPr>
          <w:ilvl w:val="1"/>
          <w:numId w:val="10"/>
        </w:numPr>
        <w:spacing w:line="288" w:lineRule="auto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>Diseño y distribución de cartelería informativa</w:t>
      </w:r>
      <w:r w:rsidR="006D2A25" w:rsidRPr="00BC4CAD">
        <w:rPr>
          <w:rFonts w:ascii="Arial" w:hAnsi="Arial" w:cs="Arial"/>
          <w:sz w:val="24"/>
          <w:szCs w:val="24"/>
        </w:rPr>
        <w:t xml:space="preserve">: </w:t>
      </w:r>
      <w:r w:rsidR="006D2A25" w:rsidRPr="00BC4CAD">
        <w:rPr>
          <w:rFonts w:ascii="Arial" w:hAnsi="Arial" w:cs="Arial"/>
          <w:b/>
          <w:sz w:val="24"/>
          <w:szCs w:val="24"/>
        </w:rPr>
        <w:t>Trípticos</w:t>
      </w:r>
      <w:r w:rsidR="0082740A" w:rsidRPr="00BC4CAD">
        <w:rPr>
          <w:rFonts w:ascii="Arial" w:hAnsi="Arial" w:cs="Arial"/>
          <w:b/>
          <w:sz w:val="24"/>
          <w:szCs w:val="24"/>
        </w:rPr>
        <w:t xml:space="preserve">, </w:t>
      </w:r>
      <w:r w:rsidR="006D2A25" w:rsidRPr="00BC4CAD">
        <w:rPr>
          <w:rFonts w:ascii="Arial" w:hAnsi="Arial" w:cs="Arial"/>
          <w:b/>
          <w:sz w:val="24"/>
          <w:szCs w:val="24"/>
        </w:rPr>
        <w:t xml:space="preserve">cartelería </w:t>
      </w:r>
      <w:r w:rsidR="0082740A" w:rsidRPr="00BC4CAD">
        <w:rPr>
          <w:rFonts w:ascii="Arial" w:hAnsi="Arial" w:cs="Arial"/>
          <w:b/>
          <w:sz w:val="24"/>
          <w:szCs w:val="24"/>
        </w:rPr>
        <w:t>e infografías sobre las indicaciones generales frente al COVID, las d</w:t>
      </w:r>
      <w:r w:rsidR="0082740A" w:rsidRPr="00BC4CAD">
        <w:rPr>
          <w:rFonts w:ascii="Arial" w:hAnsi="Arial" w:cs="Arial"/>
          <w:b/>
          <w:sz w:val="24"/>
          <w:szCs w:val="24"/>
        </w:rPr>
        <w:t>i</w:t>
      </w:r>
      <w:r w:rsidR="0082740A" w:rsidRPr="00BC4CAD">
        <w:rPr>
          <w:rFonts w:ascii="Arial" w:hAnsi="Arial" w:cs="Arial"/>
          <w:b/>
          <w:sz w:val="24"/>
          <w:szCs w:val="24"/>
        </w:rPr>
        <w:t>ferentes fases durante la desescalada y</w:t>
      </w:r>
      <w:r w:rsidR="006D2A25" w:rsidRPr="00BC4CAD">
        <w:rPr>
          <w:rFonts w:ascii="Arial" w:hAnsi="Arial" w:cs="Arial"/>
          <w:b/>
          <w:sz w:val="24"/>
          <w:szCs w:val="24"/>
        </w:rPr>
        <w:t xml:space="preserve"> la Nueva Normalidad.</w:t>
      </w:r>
    </w:p>
    <w:p w:rsidR="00BC4CAD" w:rsidRDefault="0082740A" w:rsidP="00197324">
      <w:pPr>
        <w:pStyle w:val="Prrafodelista"/>
        <w:numPr>
          <w:ilvl w:val="1"/>
          <w:numId w:val="10"/>
        </w:numPr>
        <w:spacing w:line="288" w:lineRule="auto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 xml:space="preserve">Participación en el diseño de la </w:t>
      </w:r>
      <w:r w:rsidRPr="00BC4CAD">
        <w:rPr>
          <w:rFonts w:ascii="Arial" w:hAnsi="Arial" w:cs="Arial"/>
          <w:b/>
          <w:sz w:val="24"/>
          <w:szCs w:val="24"/>
        </w:rPr>
        <w:t>campaña</w:t>
      </w:r>
      <w:r w:rsidRPr="00BC4CAD">
        <w:rPr>
          <w:rFonts w:ascii="Arial" w:hAnsi="Arial" w:cs="Arial"/>
          <w:sz w:val="24"/>
          <w:szCs w:val="24"/>
        </w:rPr>
        <w:t xml:space="preserve"> de concienciación, dirigida a la población general, </w:t>
      </w:r>
      <w:hyperlink r:id="rId9" w:history="1">
        <w:r w:rsidRPr="00BC4CAD">
          <w:rPr>
            <w:rStyle w:val="Hipervnculo"/>
            <w:rFonts w:ascii="Arial" w:hAnsi="Arial" w:cs="Arial"/>
            <w:sz w:val="24"/>
            <w:szCs w:val="24"/>
          </w:rPr>
          <w:t>Metro y medio, la medida de tu compromiso no cambia</w:t>
        </w:r>
      </w:hyperlink>
      <w:r w:rsidRPr="00BC4CAD">
        <w:rPr>
          <w:rFonts w:ascii="Arial" w:hAnsi="Arial" w:cs="Arial"/>
          <w:sz w:val="24"/>
          <w:szCs w:val="24"/>
        </w:rPr>
        <w:t>. La campaña incluye mensajes a grupos de población específ</w:t>
      </w:r>
      <w:r w:rsidRPr="00BC4CAD">
        <w:rPr>
          <w:rFonts w:ascii="Arial" w:hAnsi="Arial" w:cs="Arial"/>
          <w:sz w:val="24"/>
          <w:szCs w:val="24"/>
        </w:rPr>
        <w:t>i</w:t>
      </w:r>
      <w:r w:rsidRPr="00BC4CAD">
        <w:rPr>
          <w:rFonts w:ascii="Arial" w:hAnsi="Arial" w:cs="Arial"/>
          <w:sz w:val="24"/>
          <w:szCs w:val="24"/>
        </w:rPr>
        <w:t>cos y, entre ellos, gente joven.</w:t>
      </w:r>
    </w:p>
    <w:p w:rsidR="00BC4CAD" w:rsidRDefault="008B0A75" w:rsidP="00197324">
      <w:pPr>
        <w:pStyle w:val="Prrafodelista"/>
        <w:numPr>
          <w:ilvl w:val="1"/>
          <w:numId w:val="10"/>
        </w:numPr>
        <w:spacing w:line="288" w:lineRule="auto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 xml:space="preserve">Apoyo y asesoramiento a las </w:t>
      </w:r>
      <w:r w:rsidRPr="00BC4CAD">
        <w:rPr>
          <w:rFonts w:ascii="Arial" w:hAnsi="Arial" w:cs="Arial"/>
          <w:b/>
          <w:sz w:val="24"/>
          <w:szCs w:val="24"/>
        </w:rPr>
        <w:t>Entidades Sociales</w:t>
      </w:r>
      <w:r w:rsidRPr="00BC4CAD">
        <w:rPr>
          <w:rFonts w:ascii="Arial" w:hAnsi="Arial" w:cs="Arial"/>
          <w:sz w:val="24"/>
          <w:szCs w:val="24"/>
        </w:rPr>
        <w:t xml:space="preserve"> para la adecuación de los proyectos de ocio y tie</w:t>
      </w:r>
      <w:r w:rsidR="00445A24" w:rsidRPr="00BC4CAD">
        <w:rPr>
          <w:rFonts w:ascii="Arial" w:hAnsi="Arial" w:cs="Arial"/>
          <w:sz w:val="24"/>
          <w:szCs w:val="24"/>
        </w:rPr>
        <w:t>mpo libre dirigidas a población</w:t>
      </w:r>
      <w:r w:rsidRPr="00BC4CAD">
        <w:rPr>
          <w:rFonts w:ascii="Arial" w:hAnsi="Arial" w:cs="Arial"/>
          <w:sz w:val="24"/>
          <w:szCs w:val="24"/>
        </w:rPr>
        <w:t xml:space="preserve"> que prese</w:t>
      </w:r>
      <w:r w:rsidRPr="00BC4CAD">
        <w:rPr>
          <w:rFonts w:ascii="Arial" w:hAnsi="Arial" w:cs="Arial"/>
          <w:sz w:val="24"/>
          <w:szCs w:val="24"/>
        </w:rPr>
        <w:t>n</w:t>
      </w:r>
      <w:r w:rsidRPr="00BC4CAD">
        <w:rPr>
          <w:rFonts w:ascii="Arial" w:hAnsi="Arial" w:cs="Arial"/>
          <w:sz w:val="24"/>
          <w:szCs w:val="24"/>
        </w:rPr>
        <w:t xml:space="preserve">tan a las líneas de subvenciones de Promoción de la Salud. </w:t>
      </w:r>
    </w:p>
    <w:p w:rsidR="00BC4CAD" w:rsidRDefault="008B0A75" w:rsidP="00197324">
      <w:pPr>
        <w:pStyle w:val="Prrafodelista"/>
        <w:numPr>
          <w:ilvl w:val="1"/>
          <w:numId w:val="10"/>
        </w:numPr>
        <w:spacing w:line="288" w:lineRule="auto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 xml:space="preserve">Reuniones con </w:t>
      </w:r>
      <w:r w:rsidR="00467B29" w:rsidRPr="00BC4CAD">
        <w:rPr>
          <w:rFonts w:ascii="Arial" w:hAnsi="Arial" w:cs="Arial"/>
          <w:b/>
          <w:sz w:val="24"/>
          <w:szCs w:val="24"/>
        </w:rPr>
        <w:t>a</w:t>
      </w:r>
      <w:r w:rsidRPr="00BC4CAD">
        <w:rPr>
          <w:rFonts w:ascii="Arial" w:hAnsi="Arial" w:cs="Arial"/>
          <w:b/>
          <w:sz w:val="24"/>
          <w:szCs w:val="24"/>
        </w:rPr>
        <w:t>yuntamientos y entidades locales</w:t>
      </w:r>
      <w:r w:rsidRPr="00BC4CAD">
        <w:rPr>
          <w:rFonts w:ascii="Arial" w:hAnsi="Arial" w:cs="Arial"/>
          <w:sz w:val="24"/>
          <w:szCs w:val="24"/>
        </w:rPr>
        <w:t xml:space="preserve"> para velar por el cumplimien</w:t>
      </w:r>
      <w:r w:rsidR="00445A24" w:rsidRPr="00BC4CAD">
        <w:rPr>
          <w:rFonts w:ascii="Arial" w:hAnsi="Arial" w:cs="Arial"/>
          <w:sz w:val="24"/>
          <w:szCs w:val="24"/>
        </w:rPr>
        <w:t>to de las medidas de prevención. A</w:t>
      </w:r>
      <w:r w:rsidRPr="00BC4CAD">
        <w:rPr>
          <w:rFonts w:ascii="Arial" w:hAnsi="Arial" w:cs="Arial"/>
          <w:sz w:val="24"/>
          <w:szCs w:val="24"/>
        </w:rPr>
        <w:t>cción que incluye med</w:t>
      </w:r>
      <w:r w:rsidRPr="00BC4CAD">
        <w:rPr>
          <w:rFonts w:ascii="Arial" w:hAnsi="Arial" w:cs="Arial"/>
          <w:sz w:val="24"/>
          <w:szCs w:val="24"/>
        </w:rPr>
        <w:t>i</w:t>
      </w:r>
      <w:r w:rsidRPr="00BC4CAD">
        <w:rPr>
          <w:rFonts w:ascii="Arial" w:hAnsi="Arial" w:cs="Arial"/>
          <w:sz w:val="24"/>
          <w:szCs w:val="24"/>
        </w:rPr>
        <w:t xml:space="preserve">das de información sobre la situación epidemiológica, asesoramiento para la adecuación de la normativa municipal y a la adopción de </w:t>
      </w:r>
      <w:r w:rsidR="006D2A25" w:rsidRPr="00BC4CAD">
        <w:rPr>
          <w:rFonts w:ascii="Arial" w:hAnsi="Arial" w:cs="Arial"/>
          <w:sz w:val="24"/>
          <w:szCs w:val="24"/>
        </w:rPr>
        <w:t>cu</w:t>
      </w:r>
      <w:r w:rsidR="006D2A25" w:rsidRPr="00BC4CAD">
        <w:rPr>
          <w:rFonts w:ascii="Arial" w:hAnsi="Arial" w:cs="Arial"/>
          <w:sz w:val="24"/>
          <w:szCs w:val="24"/>
        </w:rPr>
        <w:t>a</w:t>
      </w:r>
      <w:r w:rsidR="006D2A25" w:rsidRPr="00BC4CAD">
        <w:rPr>
          <w:rFonts w:ascii="Arial" w:hAnsi="Arial" w:cs="Arial"/>
          <w:sz w:val="24"/>
          <w:szCs w:val="24"/>
        </w:rPr>
        <w:t>lesquiera otras medidas</w:t>
      </w:r>
      <w:r w:rsidRPr="00BC4CAD">
        <w:rPr>
          <w:rFonts w:ascii="Arial" w:hAnsi="Arial" w:cs="Arial"/>
          <w:sz w:val="24"/>
          <w:szCs w:val="24"/>
        </w:rPr>
        <w:t xml:space="preserve"> que contribuya</w:t>
      </w:r>
      <w:r w:rsidR="006D2A25" w:rsidRPr="00BC4CAD">
        <w:rPr>
          <w:rFonts w:ascii="Arial" w:hAnsi="Arial" w:cs="Arial"/>
          <w:sz w:val="24"/>
          <w:szCs w:val="24"/>
        </w:rPr>
        <w:t>n</w:t>
      </w:r>
      <w:r w:rsidR="00445A24" w:rsidRPr="00BC4CAD">
        <w:rPr>
          <w:rFonts w:ascii="Arial" w:hAnsi="Arial" w:cs="Arial"/>
          <w:sz w:val="24"/>
          <w:szCs w:val="24"/>
        </w:rPr>
        <w:t xml:space="preserve"> a reducir el contagio en rel</w:t>
      </w:r>
      <w:r w:rsidR="00445A24" w:rsidRPr="00BC4CAD">
        <w:rPr>
          <w:rFonts w:ascii="Arial" w:hAnsi="Arial" w:cs="Arial"/>
          <w:sz w:val="24"/>
          <w:szCs w:val="24"/>
        </w:rPr>
        <w:t>a</w:t>
      </w:r>
      <w:r w:rsidR="00445A24" w:rsidRPr="00BC4CAD">
        <w:rPr>
          <w:rFonts w:ascii="Arial" w:hAnsi="Arial" w:cs="Arial"/>
          <w:sz w:val="24"/>
          <w:szCs w:val="24"/>
        </w:rPr>
        <w:t>ción a la distribución de casos en grupos de edad, espac</w:t>
      </w:r>
      <w:r w:rsidR="00467B29" w:rsidRPr="00BC4CAD">
        <w:rPr>
          <w:rFonts w:ascii="Arial" w:hAnsi="Arial" w:cs="Arial"/>
          <w:sz w:val="24"/>
          <w:szCs w:val="24"/>
        </w:rPr>
        <w:t>ios familiares, laborales, ocio</w:t>
      </w:r>
      <w:r w:rsidR="00445A24" w:rsidRPr="00BC4CAD">
        <w:rPr>
          <w:rFonts w:ascii="Arial" w:hAnsi="Arial" w:cs="Arial"/>
          <w:sz w:val="24"/>
          <w:szCs w:val="24"/>
        </w:rPr>
        <w:t>…</w:t>
      </w:r>
    </w:p>
    <w:p w:rsidR="009E3D8F" w:rsidRPr="00BC4CAD" w:rsidRDefault="009E3D8F" w:rsidP="00197324">
      <w:pPr>
        <w:pStyle w:val="Prrafodelista"/>
        <w:numPr>
          <w:ilvl w:val="0"/>
          <w:numId w:val="4"/>
        </w:numPr>
        <w:spacing w:line="288" w:lineRule="auto"/>
        <w:rPr>
          <w:rFonts w:ascii="Arial" w:hAnsi="Arial" w:cs="Arial"/>
          <w:b/>
          <w:sz w:val="24"/>
          <w:szCs w:val="24"/>
        </w:rPr>
      </w:pPr>
      <w:r w:rsidRPr="00BC4CAD">
        <w:rPr>
          <w:rFonts w:ascii="Arial" w:hAnsi="Arial" w:cs="Arial"/>
          <w:b/>
          <w:sz w:val="24"/>
          <w:szCs w:val="24"/>
        </w:rPr>
        <w:lastRenderedPageBreak/>
        <w:t>En línea con los espacios de reunión y relación abiertos y/o cerr</w:t>
      </w:r>
      <w:r w:rsidRPr="00BC4CAD">
        <w:rPr>
          <w:rFonts w:ascii="Arial" w:hAnsi="Arial" w:cs="Arial"/>
          <w:b/>
          <w:sz w:val="24"/>
          <w:szCs w:val="24"/>
        </w:rPr>
        <w:t>a</w:t>
      </w:r>
      <w:r w:rsidRPr="00BC4CAD">
        <w:rPr>
          <w:rFonts w:ascii="Arial" w:hAnsi="Arial" w:cs="Arial"/>
          <w:b/>
          <w:sz w:val="24"/>
          <w:szCs w:val="24"/>
        </w:rPr>
        <w:t xml:space="preserve">dos </w:t>
      </w:r>
    </w:p>
    <w:p w:rsidR="00BC4CAD" w:rsidRDefault="00D97EB6" w:rsidP="00197324">
      <w:pPr>
        <w:pStyle w:val="Prrafodelista"/>
        <w:numPr>
          <w:ilvl w:val="1"/>
          <w:numId w:val="4"/>
        </w:numPr>
        <w:spacing w:line="288" w:lineRule="auto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b/>
          <w:sz w:val="24"/>
          <w:szCs w:val="24"/>
        </w:rPr>
        <w:t xml:space="preserve">Apoyo a la difusión de </w:t>
      </w:r>
      <w:r w:rsidR="00467B29" w:rsidRPr="00BC4CAD">
        <w:rPr>
          <w:rFonts w:ascii="Arial" w:hAnsi="Arial" w:cs="Arial"/>
          <w:b/>
          <w:sz w:val="24"/>
          <w:szCs w:val="24"/>
        </w:rPr>
        <w:t>n</w:t>
      </w:r>
      <w:r w:rsidR="006D2A25" w:rsidRPr="00BC4CAD">
        <w:rPr>
          <w:rFonts w:ascii="Arial" w:hAnsi="Arial" w:cs="Arial"/>
          <w:b/>
          <w:sz w:val="24"/>
          <w:szCs w:val="24"/>
        </w:rPr>
        <w:t>ormativa</w:t>
      </w:r>
      <w:r w:rsidR="006D2A25" w:rsidRPr="00BC4CAD">
        <w:rPr>
          <w:rFonts w:ascii="Arial" w:hAnsi="Arial" w:cs="Arial"/>
          <w:sz w:val="24"/>
          <w:szCs w:val="24"/>
        </w:rPr>
        <w:t xml:space="preserve"> que restringe la agrupación de p</w:t>
      </w:r>
      <w:r w:rsidR="006D2A25" w:rsidRPr="00BC4CAD">
        <w:rPr>
          <w:rFonts w:ascii="Arial" w:hAnsi="Arial" w:cs="Arial"/>
          <w:sz w:val="24"/>
          <w:szCs w:val="24"/>
        </w:rPr>
        <w:t>o</w:t>
      </w:r>
      <w:r w:rsidR="006D2A25" w:rsidRPr="00BC4CAD">
        <w:rPr>
          <w:rFonts w:ascii="Arial" w:hAnsi="Arial" w:cs="Arial"/>
          <w:sz w:val="24"/>
          <w:szCs w:val="24"/>
        </w:rPr>
        <w:t>blación adolescente y joven en bajeras</w:t>
      </w:r>
      <w:r w:rsidRPr="00BC4CAD">
        <w:rPr>
          <w:rFonts w:ascii="Arial" w:hAnsi="Arial" w:cs="Arial"/>
          <w:sz w:val="24"/>
          <w:szCs w:val="24"/>
        </w:rPr>
        <w:t xml:space="preserve"> a través de las Entidades Soci</w:t>
      </w:r>
      <w:r w:rsidRPr="00BC4CAD">
        <w:rPr>
          <w:rFonts w:ascii="Arial" w:hAnsi="Arial" w:cs="Arial"/>
          <w:sz w:val="24"/>
          <w:szCs w:val="24"/>
        </w:rPr>
        <w:t>a</w:t>
      </w:r>
      <w:r w:rsidRPr="00BC4CAD">
        <w:rPr>
          <w:rFonts w:ascii="Arial" w:hAnsi="Arial" w:cs="Arial"/>
          <w:sz w:val="24"/>
          <w:szCs w:val="24"/>
        </w:rPr>
        <w:t>les, Programas Municipales de P</w:t>
      </w:r>
      <w:r w:rsidR="00467B29" w:rsidRPr="00BC4CAD">
        <w:rPr>
          <w:rFonts w:ascii="Arial" w:hAnsi="Arial" w:cs="Arial"/>
          <w:sz w:val="24"/>
          <w:szCs w:val="24"/>
        </w:rPr>
        <w:t>revención de Drogodependencias</w:t>
      </w:r>
      <w:r w:rsidRPr="00BC4CAD">
        <w:rPr>
          <w:rFonts w:ascii="Arial" w:hAnsi="Arial" w:cs="Arial"/>
          <w:sz w:val="24"/>
          <w:szCs w:val="24"/>
        </w:rPr>
        <w:t>…</w:t>
      </w:r>
    </w:p>
    <w:p w:rsidR="003509F2" w:rsidRPr="00BC4CAD" w:rsidRDefault="00D73536" w:rsidP="00197324">
      <w:pPr>
        <w:pStyle w:val="Prrafodelista"/>
        <w:numPr>
          <w:ilvl w:val="1"/>
          <w:numId w:val="4"/>
        </w:numPr>
        <w:spacing w:line="288" w:lineRule="auto"/>
        <w:rPr>
          <w:rFonts w:ascii="Arial" w:hAnsi="Arial" w:cs="Arial"/>
          <w:b/>
          <w:sz w:val="24"/>
          <w:szCs w:val="24"/>
        </w:rPr>
      </w:pPr>
      <w:r w:rsidRPr="00BC4CA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509F2" w:rsidRPr="00BC4CAD">
        <w:rPr>
          <w:rFonts w:ascii="Arial" w:hAnsi="Arial" w:cs="Arial"/>
          <w:b/>
          <w:sz w:val="24"/>
          <w:szCs w:val="24"/>
          <w:lang w:val="es-ES_tradnl"/>
        </w:rPr>
        <w:t xml:space="preserve">Notas de prensa </w:t>
      </w:r>
    </w:p>
    <w:p w:rsidR="00467B29" w:rsidRPr="00BC4CAD" w:rsidRDefault="00467B29" w:rsidP="00197324">
      <w:pPr>
        <w:pStyle w:val="Prrafodelista"/>
        <w:numPr>
          <w:ilvl w:val="0"/>
          <w:numId w:val="15"/>
        </w:numPr>
        <w:spacing w:line="288" w:lineRule="auto"/>
        <w:rPr>
          <w:rFonts w:ascii="Arial" w:hAnsi="Arial" w:cs="Arial"/>
          <w:sz w:val="24"/>
          <w:szCs w:val="24"/>
          <w:lang w:val="es-ES_tradnl"/>
        </w:rPr>
      </w:pPr>
      <w:r w:rsidRPr="00BC4CAD">
        <w:rPr>
          <w:rFonts w:ascii="Arial" w:hAnsi="Arial" w:cs="Arial"/>
          <w:sz w:val="24"/>
          <w:szCs w:val="24"/>
          <w:lang w:val="es-ES_tradnl"/>
        </w:rPr>
        <w:t xml:space="preserve">1 de mayo, </w:t>
      </w:r>
      <w:hyperlink r:id="rId10" w:history="1">
        <w:r w:rsidRPr="00BC4CAD">
          <w:rPr>
            <w:rStyle w:val="Hipervnculo"/>
            <w:rFonts w:ascii="Arial" w:hAnsi="Arial" w:cs="Arial"/>
            <w:sz w:val="24"/>
            <w:szCs w:val="24"/>
          </w:rPr>
          <w:t>n</w:t>
        </w:r>
        <w:proofErr w:type="spellStart"/>
        <w:r w:rsidRPr="00BC4CAD">
          <w:rPr>
            <w:rStyle w:val="Hipervnculo"/>
            <w:rFonts w:ascii="Arial" w:hAnsi="Arial" w:cs="Arial"/>
            <w:sz w:val="24"/>
            <w:szCs w:val="24"/>
            <w:lang w:val="es-ES_tradnl"/>
          </w:rPr>
          <w:t>ota</w:t>
        </w:r>
        <w:proofErr w:type="spellEnd"/>
        <w:r w:rsidRPr="00BC4CAD">
          <w:rPr>
            <w:rStyle w:val="Hipervnculo"/>
            <w:rFonts w:ascii="Arial" w:hAnsi="Arial" w:cs="Arial"/>
            <w:sz w:val="24"/>
            <w:szCs w:val="24"/>
            <w:lang w:val="es-ES_tradnl"/>
          </w:rPr>
          <w:t xml:space="preserve"> de prensa</w:t>
        </w:r>
      </w:hyperlink>
      <w:r w:rsidRPr="00BC4CAD">
        <w:rPr>
          <w:rFonts w:ascii="Arial" w:hAnsi="Arial" w:cs="Arial"/>
          <w:sz w:val="24"/>
          <w:szCs w:val="24"/>
          <w:lang w:val="es-ES_tradnl"/>
        </w:rPr>
        <w:t xml:space="preserve"> sobre el permiso para realizar ejercicio físico.</w:t>
      </w:r>
    </w:p>
    <w:p w:rsidR="00AA10DC" w:rsidRPr="00BC4CAD" w:rsidRDefault="00AA10DC" w:rsidP="00197324">
      <w:pPr>
        <w:pStyle w:val="Prrafodelista"/>
        <w:numPr>
          <w:ilvl w:val="0"/>
          <w:numId w:val="15"/>
        </w:numPr>
        <w:spacing w:after="360" w:line="288" w:lineRule="auto"/>
        <w:rPr>
          <w:rFonts w:ascii="Arial" w:hAnsi="Arial" w:cs="Arial"/>
          <w:sz w:val="24"/>
          <w:szCs w:val="24"/>
          <w:lang w:val="es-ES_tradnl"/>
        </w:rPr>
      </w:pPr>
      <w:r w:rsidRPr="00BC4CAD">
        <w:rPr>
          <w:rFonts w:ascii="Arial" w:hAnsi="Arial" w:cs="Arial"/>
          <w:sz w:val="24"/>
          <w:szCs w:val="24"/>
          <w:lang w:val="es-ES_tradnl"/>
        </w:rPr>
        <w:t xml:space="preserve">15 de mayo, </w:t>
      </w:r>
      <w:hyperlink r:id="rId11" w:history="1">
        <w:r w:rsidR="006E15EB" w:rsidRPr="00BC4CAD">
          <w:rPr>
            <w:rStyle w:val="Hipervnculo"/>
            <w:rFonts w:ascii="Arial" w:hAnsi="Arial" w:cs="Arial"/>
            <w:sz w:val="24"/>
            <w:szCs w:val="24"/>
          </w:rPr>
          <w:t>nota de prensa</w:t>
        </w:r>
      </w:hyperlink>
      <w:r w:rsidRPr="00BC4CAD">
        <w:rPr>
          <w:rFonts w:ascii="Arial" w:hAnsi="Arial" w:cs="Arial"/>
          <w:sz w:val="24"/>
          <w:szCs w:val="24"/>
          <w:lang w:val="es-ES_tradnl"/>
        </w:rPr>
        <w:t xml:space="preserve"> sobre reuniones seguras.</w:t>
      </w:r>
    </w:p>
    <w:p w:rsidR="00BC4CAD" w:rsidRDefault="00467B29" w:rsidP="00197324">
      <w:pPr>
        <w:pStyle w:val="Prrafodelista"/>
        <w:numPr>
          <w:ilvl w:val="0"/>
          <w:numId w:val="15"/>
        </w:numPr>
        <w:spacing w:line="288" w:lineRule="auto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sz w:val="24"/>
          <w:szCs w:val="24"/>
          <w:lang w:val="es-ES_tradnl"/>
        </w:rPr>
        <w:t xml:space="preserve">7 de junio, </w:t>
      </w:r>
      <w:hyperlink r:id="rId12" w:history="1">
        <w:r w:rsidRPr="00BC4CAD">
          <w:rPr>
            <w:rStyle w:val="Hipervnculo"/>
            <w:rFonts w:ascii="Arial" w:hAnsi="Arial" w:cs="Arial"/>
            <w:sz w:val="24"/>
            <w:szCs w:val="24"/>
          </w:rPr>
          <w:t>n</w:t>
        </w:r>
        <w:proofErr w:type="spellStart"/>
        <w:r w:rsidR="00D73536" w:rsidRPr="00BC4CAD">
          <w:rPr>
            <w:rStyle w:val="Hipervnculo"/>
            <w:rFonts w:ascii="Arial" w:hAnsi="Arial" w:cs="Arial"/>
            <w:sz w:val="24"/>
            <w:szCs w:val="24"/>
            <w:lang w:val="es-ES_tradnl"/>
          </w:rPr>
          <w:t>ota</w:t>
        </w:r>
        <w:proofErr w:type="spellEnd"/>
        <w:r w:rsidR="00D73536" w:rsidRPr="00BC4CAD">
          <w:rPr>
            <w:rStyle w:val="Hipervnculo"/>
            <w:rFonts w:ascii="Arial" w:hAnsi="Arial" w:cs="Arial"/>
            <w:sz w:val="24"/>
            <w:szCs w:val="24"/>
            <w:lang w:val="es-ES_tradnl"/>
          </w:rPr>
          <w:t xml:space="preserve"> de prensa</w:t>
        </w:r>
      </w:hyperlink>
      <w:r w:rsidR="00D73536" w:rsidRPr="00BC4CAD">
        <w:rPr>
          <w:rFonts w:ascii="Arial" w:hAnsi="Arial" w:cs="Arial"/>
          <w:sz w:val="24"/>
          <w:szCs w:val="24"/>
          <w:lang w:val="es-ES_tradnl"/>
        </w:rPr>
        <w:t xml:space="preserve"> sobre la Fase 3, incluida las limitaci</w:t>
      </w:r>
      <w:r w:rsidR="00D73536" w:rsidRPr="00BC4CAD">
        <w:rPr>
          <w:rFonts w:ascii="Arial" w:hAnsi="Arial" w:cs="Arial"/>
          <w:sz w:val="24"/>
          <w:szCs w:val="24"/>
          <w:lang w:val="es-ES_tradnl"/>
        </w:rPr>
        <w:t>o</w:t>
      </w:r>
      <w:r w:rsidR="00D73536" w:rsidRPr="00BC4CAD">
        <w:rPr>
          <w:rFonts w:ascii="Arial" w:hAnsi="Arial" w:cs="Arial"/>
          <w:sz w:val="24"/>
          <w:szCs w:val="24"/>
          <w:lang w:val="es-ES_tradnl"/>
        </w:rPr>
        <w:t>nes en las discotecas</w:t>
      </w:r>
      <w:r w:rsidRPr="00BC4CAD">
        <w:rPr>
          <w:rFonts w:ascii="Arial" w:hAnsi="Arial" w:cs="Arial"/>
          <w:sz w:val="24"/>
          <w:szCs w:val="24"/>
          <w:lang w:val="es-ES_tradnl"/>
        </w:rPr>
        <w:t>.</w:t>
      </w:r>
    </w:p>
    <w:p w:rsidR="005649D3" w:rsidRPr="00BC4CAD" w:rsidRDefault="005649D3" w:rsidP="00197324">
      <w:pPr>
        <w:pStyle w:val="Prrafodelista"/>
        <w:numPr>
          <w:ilvl w:val="0"/>
          <w:numId w:val="4"/>
        </w:numPr>
        <w:spacing w:line="288" w:lineRule="auto"/>
        <w:rPr>
          <w:rFonts w:ascii="Arial" w:hAnsi="Arial" w:cs="Arial"/>
          <w:b/>
          <w:sz w:val="24"/>
          <w:szCs w:val="24"/>
        </w:rPr>
      </w:pPr>
      <w:r w:rsidRPr="00BC4CAD">
        <w:rPr>
          <w:rFonts w:ascii="Arial" w:hAnsi="Arial" w:cs="Arial"/>
          <w:b/>
          <w:sz w:val="24"/>
          <w:szCs w:val="24"/>
        </w:rPr>
        <w:t>En línea con grupos de población específicos. Personas adolesce</w:t>
      </w:r>
      <w:r w:rsidRPr="00BC4CAD">
        <w:rPr>
          <w:rFonts w:ascii="Arial" w:hAnsi="Arial" w:cs="Arial"/>
          <w:b/>
          <w:sz w:val="24"/>
          <w:szCs w:val="24"/>
        </w:rPr>
        <w:t>n</w:t>
      </w:r>
      <w:r w:rsidRPr="00BC4CAD">
        <w:rPr>
          <w:rFonts w:ascii="Arial" w:hAnsi="Arial" w:cs="Arial"/>
          <w:b/>
          <w:sz w:val="24"/>
          <w:szCs w:val="24"/>
        </w:rPr>
        <w:t>tes y jóvenes</w:t>
      </w:r>
    </w:p>
    <w:p w:rsidR="004107FE" w:rsidRPr="00BC4CAD" w:rsidRDefault="005649D3" w:rsidP="00197324">
      <w:pPr>
        <w:spacing w:line="288" w:lineRule="auto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>Advertiremos que l</w:t>
      </w:r>
      <w:r w:rsidR="000902D1" w:rsidRPr="00BC4CAD">
        <w:rPr>
          <w:rFonts w:ascii="Arial" w:hAnsi="Arial" w:cs="Arial"/>
          <w:sz w:val="24"/>
          <w:szCs w:val="24"/>
        </w:rPr>
        <w:t>a población joven no es</w:t>
      </w:r>
      <w:r w:rsidR="00467B29" w:rsidRPr="00BC4CAD">
        <w:rPr>
          <w:rFonts w:ascii="Arial" w:hAnsi="Arial" w:cs="Arial"/>
          <w:sz w:val="24"/>
          <w:szCs w:val="24"/>
        </w:rPr>
        <w:t>,</w:t>
      </w:r>
      <w:r w:rsidR="009E3D8F" w:rsidRPr="00BC4CAD">
        <w:rPr>
          <w:rFonts w:ascii="Arial" w:hAnsi="Arial" w:cs="Arial"/>
          <w:sz w:val="24"/>
          <w:szCs w:val="24"/>
        </w:rPr>
        <w:t xml:space="preserve"> en sí misma</w:t>
      </w:r>
      <w:r w:rsidR="00467B29" w:rsidRPr="00BC4CAD">
        <w:rPr>
          <w:rFonts w:ascii="Arial" w:hAnsi="Arial" w:cs="Arial"/>
          <w:sz w:val="24"/>
          <w:szCs w:val="24"/>
        </w:rPr>
        <w:t>,</w:t>
      </w:r>
      <w:r w:rsidR="009E3D8F" w:rsidRPr="00BC4CAD">
        <w:rPr>
          <w:rFonts w:ascii="Arial" w:hAnsi="Arial" w:cs="Arial"/>
          <w:sz w:val="24"/>
          <w:szCs w:val="24"/>
        </w:rPr>
        <w:t xml:space="preserve"> foco de contagio, </w:t>
      </w:r>
      <w:r w:rsidRPr="00BC4CAD">
        <w:rPr>
          <w:rFonts w:ascii="Arial" w:hAnsi="Arial" w:cs="Arial"/>
          <w:sz w:val="24"/>
          <w:szCs w:val="24"/>
        </w:rPr>
        <w:t>c</w:t>
      </w:r>
      <w:r w:rsidRPr="00BC4CAD">
        <w:rPr>
          <w:rFonts w:ascii="Arial" w:hAnsi="Arial" w:cs="Arial"/>
          <w:sz w:val="24"/>
          <w:szCs w:val="24"/>
        </w:rPr>
        <w:t>o</w:t>
      </w:r>
      <w:r w:rsidRPr="00BC4CAD">
        <w:rPr>
          <w:rFonts w:ascii="Arial" w:hAnsi="Arial" w:cs="Arial"/>
          <w:sz w:val="24"/>
          <w:szCs w:val="24"/>
        </w:rPr>
        <w:t xml:space="preserve">mo tampoco lo es en sí mismo un bar o un restaurante </w:t>
      </w:r>
      <w:r w:rsidR="009E3D8F" w:rsidRPr="00BC4CAD">
        <w:rPr>
          <w:rFonts w:ascii="Arial" w:hAnsi="Arial" w:cs="Arial"/>
          <w:sz w:val="24"/>
          <w:szCs w:val="24"/>
        </w:rPr>
        <w:t>si se cumplen las med</w:t>
      </w:r>
      <w:r w:rsidR="009E3D8F" w:rsidRPr="00BC4CAD">
        <w:rPr>
          <w:rFonts w:ascii="Arial" w:hAnsi="Arial" w:cs="Arial"/>
          <w:sz w:val="24"/>
          <w:szCs w:val="24"/>
        </w:rPr>
        <w:t>i</w:t>
      </w:r>
      <w:r w:rsidR="009E3D8F" w:rsidRPr="00BC4CAD">
        <w:rPr>
          <w:rFonts w:ascii="Arial" w:hAnsi="Arial" w:cs="Arial"/>
          <w:sz w:val="24"/>
          <w:szCs w:val="24"/>
        </w:rPr>
        <w:t>das</w:t>
      </w:r>
      <w:r w:rsidRPr="00BC4CAD">
        <w:rPr>
          <w:rFonts w:ascii="Arial" w:hAnsi="Arial" w:cs="Arial"/>
          <w:sz w:val="24"/>
          <w:szCs w:val="24"/>
        </w:rPr>
        <w:t xml:space="preserve"> de seguridad</w:t>
      </w:r>
      <w:r w:rsidR="009E3D8F" w:rsidRPr="00BC4CAD">
        <w:rPr>
          <w:rFonts w:ascii="Arial" w:hAnsi="Arial" w:cs="Arial"/>
          <w:sz w:val="24"/>
          <w:szCs w:val="24"/>
        </w:rPr>
        <w:t xml:space="preserve">. </w:t>
      </w:r>
      <w:r w:rsidR="000902D1" w:rsidRPr="00BC4CAD">
        <w:rPr>
          <w:rFonts w:ascii="Arial" w:hAnsi="Arial" w:cs="Arial"/>
          <w:sz w:val="24"/>
          <w:szCs w:val="24"/>
        </w:rPr>
        <w:t>Existe riesgo de contagio en toda relación social en la que se produce una agrupación de personas y se relajan las medidas de seguridad, bajo la creencia de que estamos en un espacio seg</w:t>
      </w:r>
      <w:r w:rsidR="004107FE" w:rsidRPr="00BC4CAD">
        <w:rPr>
          <w:rFonts w:ascii="Arial" w:hAnsi="Arial" w:cs="Arial"/>
          <w:sz w:val="24"/>
          <w:szCs w:val="24"/>
        </w:rPr>
        <w:t>uro (fami</w:t>
      </w:r>
      <w:r w:rsidR="00467B29" w:rsidRPr="00BC4CAD">
        <w:rPr>
          <w:rFonts w:ascii="Arial" w:hAnsi="Arial" w:cs="Arial"/>
          <w:sz w:val="24"/>
          <w:szCs w:val="24"/>
        </w:rPr>
        <w:t>liar, de amistades, de trabajo</w:t>
      </w:r>
      <w:r w:rsidR="004107FE" w:rsidRPr="00BC4CAD">
        <w:rPr>
          <w:rFonts w:ascii="Arial" w:hAnsi="Arial" w:cs="Arial"/>
          <w:sz w:val="24"/>
          <w:szCs w:val="24"/>
        </w:rPr>
        <w:t>…)</w:t>
      </w:r>
      <w:r w:rsidR="00467B29" w:rsidRPr="00BC4CAD">
        <w:rPr>
          <w:rFonts w:ascii="Arial" w:hAnsi="Arial" w:cs="Arial"/>
          <w:sz w:val="24"/>
          <w:szCs w:val="24"/>
        </w:rPr>
        <w:t>.</w:t>
      </w:r>
      <w:r w:rsidR="004107FE" w:rsidRPr="00BC4CAD">
        <w:rPr>
          <w:rFonts w:ascii="Arial" w:hAnsi="Arial" w:cs="Arial"/>
          <w:sz w:val="24"/>
          <w:szCs w:val="24"/>
        </w:rPr>
        <w:t xml:space="preserve"> </w:t>
      </w:r>
      <w:r w:rsidR="00AA4F88" w:rsidRPr="00BC4CAD">
        <w:rPr>
          <w:rFonts w:ascii="Arial" w:hAnsi="Arial" w:cs="Arial"/>
          <w:sz w:val="24"/>
          <w:szCs w:val="24"/>
        </w:rPr>
        <w:t>L</w:t>
      </w:r>
      <w:r w:rsidRPr="00BC4CAD">
        <w:rPr>
          <w:rFonts w:ascii="Arial" w:hAnsi="Arial" w:cs="Arial"/>
          <w:sz w:val="24"/>
          <w:szCs w:val="24"/>
        </w:rPr>
        <w:t xml:space="preserve">as acciones dirigidas a las personas adolescentes y jóvenes siguen este principio. </w:t>
      </w:r>
    </w:p>
    <w:p w:rsidR="00BC4CAD" w:rsidRDefault="00467B29" w:rsidP="00197324">
      <w:pPr>
        <w:pStyle w:val="Prrafodelista"/>
        <w:numPr>
          <w:ilvl w:val="1"/>
          <w:numId w:val="4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 xml:space="preserve"> </w:t>
      </w:r>
      <w:r w:rsidR="008B0A75" w:rsidRPr="00BC4CAD">
        <w:rPr>
          <w:rFonts w:ascii="Arial" w:hAnsi="Arial" w:cs="Arial"/>
          <w:sz w:val="24"/>
          <w:szCs w:val="24"/>
        </w:rPr>
        <w:t xml:space="preserve">Coordinación con el </w:t>
      </w:r>
      <w:r w:rsidR="008B0A75" w:rsidRPr="00BC4CAD">
        <w:rPr>
          <w:rFonts w:ascii="Arial" w:hAnsi="Arial" w:cs="Arial"/>
          <w:b/>
          <w:sz w:val="24"/>
          <w:szCs w:val="24"/>
        </w:rPr>
        <w:t>Instituto Navarro de la Juventud</w:t>
      </w:r>
      <w:r w:rsidR="008B0A75" w:rsidRPr="00BC4CAD">
        <w:rPr>
          <w:rFonts w:ascii="Arial" w:hAnsi="Arial" w:cs="Arial"/>
          <w:sz w:val="24"/>
          <w:szCs w:val="24"/>
        </w:rPr>
        <w:t xml:space="preserve"> en materia de actividades de ocio y tiempo libre</w:t>
      </w:r>
    </w:p>
    <w:p w:rsidR="00BC4CAD" w:rsidRDefault="00467B29" w:rsidP="00197324">
      <w:pPr>
        <w:pStyle w:val="Prrafodelista"/>
        <w:numPr>
          <w:ilvl w:val="1"/>
          <w:numId w:val="4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 xml:space="preserve"> </w:t>
      </w:r>
      <w:r w:rsidR="008B0A75" w:rsidRPr="00BC4CAD">
        <w:rPr>
          <w:rFonts w:ascii="Arial" w:hAnsi="Arial" w:cs="Arial"/>
          <w:sz w:val="24"/>
          <w:szCs w:val="24"/>
        </w:rPr>
        <w:t xml:space="preserve">Apoyo y asesoramiento a las </w:t>
      </w:r>
      <w:r w:rsidR="008B0A75" w:rsidRPr="00BC4CAD">
        <w:rPr>
          <w:rFonts w:ascii="Arial" w:hAnsi="Arial" w:cs="Arial"/>
          <w:b/>
          <w:sz w:val="24"/>
          <w:szCs w:val="24"/>
        </w:rPr>
        <w:t>Entidades Sociales</w:t>
      </w:r>
      <w:r w:rsidR="001B2DA4" w:rsidRPr="00BC4CAD">
        <w:rPr>
          <w:rFonts w:ascii="Arial" w:hAnsi="Arial" w:cs="Arial"/>
          <w:b/>
          <w:sz w:val="24"/>
          <w:szCs w:val="24"/>
        </w:rPr>
        <w:t xml:space="preserve"> </w:t>
      </w:r>
      <w:r w:rsidR="008B0A75" w:rsidRPr="00BC4CAD">
        <w:rPr>
          <w:rFonts w:ascii="Arial" w:hAnsi="Arial" w:cs="Arial"/>
          <w:sz w:val="24"/>
          <w:szCs w:val="24"/>
        </w:rPr>
        <w:t xml:space="preserve">para la adecuación de los proyectos de ocio y tiempo libre para adolescentes y jóvenes que presentan a las líneas de subvenciones Promoción de la Salud y del Plan de Prevención de Drogas y Adicciones. </w:t>
      </w:r>
    </w:p>
    <w:p w:rsidR="00BC4CAD" w:rsidRDefault="00467B29" w:rsidP="00197324">
      <w:pPr>
        <w:pStyle w:val="Prrafodelista"/>
        <w:numPr>
          <w:ilvl w:val="1"/>
          <w:numId w:val="6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 xml:space="preserve"> </w:t>
      </w:r>
      <w:r w:rsidR="008B0A75" w:rsidRPr="00BC4CAD">
        <w:rPr>
          <w:rFonts w:ascii="Arial" w:hAnsi="Arial" w:cs="Arial"/>
          <w:sz w:val="24"/>
          <w:szCs w:val="24"/>
        </w:rPr>
        <w:t xml:space="preserve">Coordinación y asesoramiento al </w:t>
      </w:r>
      <w:r w:rsidR="008B0A75" w:rsidRPr="00BC4CAD">
        <w:rPr>
          <w:rFonts w:ascii="Arial" w:hAnsi="Arial" w:cs="Arial"/>
          <w:b/>
          <w:sz w:val="24"/>
          <w:szCs w:val="24"/>
        </w:rPr>
        <w:t>Consejo de la Juventud</w:t>
      </w:r>
      <w:r w:rsidR="008B0A75" w:rsidRPr="00BC4CAD">
        <w:rPr>
          <w:rFonts w:ascii="Arial" w:hAnsi="Arial" w:cs="Arial"/>
          <w:sz w:val="24"/>
          <w:szCs w:val="24"/>
        </w:rPr>
        <w:t xml:space="preserve"> en materia de COVID-19</w:t>
      </w:r>
      <w:r w:rsidRPr="00BC4CAD">
        <w:rPr>
          <w:rFonts w:ascii="Arial" w:hAnsi="Arial" w:cs="Arial"/>
          <w:sz w:val="24"/>
          <w:szCs w:val="24"/>
        </w:rPr>
        <w:t>.</w:t>
      </w:r>
    </w:p>
    <w:p w:rsidR="00BC4CAD" w:rsidRDefault="00467B29" w:rsidP="00197324">
      <w:pPr>
        <w:pStyle w:val="Prrafodelista"/>
        <w:numPr>
          <w:ilvl w:val="1"/>
          <w:numId w:val="6"/>
        </w:numPr>
        <w:spacing w:line="288" w:lineRule="auto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b/>
          <w:sz w:val="24"/>
          <w:szCs w:val="24"/>
        </w:rPr>
        <w:t xml:space="preserve"> </w:t>
      </w:r>
      <w:r w:rsidR="006D2A25" w:rsidRPr="00BC4CAD">
        <w:rPr>
          <w:rFonts w:ascii="Arial" w:hAnsi="Arial" w:cs="Arial"/>
          <w:b/>
          <w:sz w:val="24"/>
          <w:szCs w:val="24"/>
        </w:rPr>
        <w:t>Notas de prensa</w:t>
      </w:r>
      <w:r w:rsidR="006D2A25" w:rsidRPr="00BC4CAD">
        <w:rPr>
          <w:rFonts w:ascii="Arial" w:hAnsi="Arial" w:cs="Arial"/>
          <w:sz w:val="24"/>
          <w:szCs w:val="24"/>
        </w:rPr>
        <w:t xml:space="preserve"> dirigidas a jóvenes con las recomendaciones de rel</w:t>
      </w:r>
      <w:r w:rsidR="006D2A25" w:rsidRPr="00BC4CAD">
        <w:rPr>
          <w:rFonts w:ascii="Arial" w:hAnsi="Arial" w:cs="Arial"/>
          <w:sz w:val="24"/>
          <w:szCs w:val="24"/>
        </w:rPr>
        <w:t>a</w:t>
      </w:r>
      <w:r w:rsidR="006D2A25" w:rsidRPr="00BC4CAD">
        <w:rPr>
          <w:rFonts w:ascii="Arial" w:hAnsi="Arial" w:cs="Arial"/>
          <w:sz w:val="24"/>
          <w:szCs w:val="24"/>
        </w:rPr>
        <w:t xml:space="preserve">ciones seguras y minimización de riesgos. </w:t>
      </w:r>
    </w:p>
    <w:p w:rsidR="00D73536" w:rsidRPr="00BC4CAD" w:rsidRDefault="00D73536" w:rsidP="00197324">
      <w:pPr>
        <w:pStyle w:val="Prrafodelista"/>
        <w:numPr>
          <w:ilvl w:val="0"/>
          <w:numId w:val="16"/>
        </w:numPr>
        <w:spacing w:after="360" w:line="288" w:lineRule="auto"/>
        <w:ind w:left="1418" w:hanging="425"/>
        <w:rPr>
          <w:rFonts w:ascii="Arial" w:hAnsi="Arial" w:cs="Arial"/>
          <w:sz w:val="24"/>
          <w:szCs w:val="24"/>
          <w:lang w:val="es-ES_tradnl"/>
        </w:rPr>
      </w:pPr>
      <w:r w:rsidRPr="00BC4CAD">
        <w:rPr>
          <w:rFonts w:ascii="Arial" w:hAnsi="Arial" w:cs="Arial"/>
          <w:sz w:val="24"/>
          <w:szCs w:val="24"/>
          <w:lang w:val="es-ES_tradnl"/>
        </w:rPr>
        <w:t xml:space="preserve">24 de abril, </w:t>
      </w:r>
      <w:hyperlink r:id="rId13" w:history="1">
        <w:r w:rsidRPr="00BC4CAD">
          <w:rPr>
            <w:rStyle w:val="Hipervnculo"/>
            <w:rFonts w:ascii="Arial" w:hAnsi="Arial" w:cs="Arial"/>
            <w:sz w:val="24"/>
            <w:szCs w:val="24"/>
            <w:lang w:val="es-ES_tradnl"/>
          </w:rPr>
          <w:t>nota de prensa</w:t>
        </w:r>
      </w:hyperlink>
      <w:r w:rsidRPr="00BC4CAD">
        <w:rPr>
          <w:rFonts w:ascii="Arial" w:hAnsi="Arial" w:cs="Arial"/>
          <w:sz w:val="24"/>
          <w:szCs w:val="24"/>
          <w:lang w:val="es-ES_tradnl"/>
        </w:rPr>
        <w:t xml:space="preserve"> sobre las claves de la salida para dar paseos de menores. </w:t>
      </w:r>
    </w:p>
    <w:p w:rsidR="00BC4CAD" w:rsidRDefault="00D73536" w:rsidP="00197324">
      <w:pPr>
        <w:pStyle w:val="Prrafodelista"/>
        <w:numPr>
          <w:ilvl w:val="0"/>
          <w:numId w:val="16"/>
        </w:numPr>
        <w:spacing w:after="360" w:line="288" w:lineRule="auto"/>
        <w:ind w:left="1418" w:hanging="425"/>
        <w:rPr>
          <w:rFonts w:ascii="Arial" w:hAnsi="Arial" w:cs="Arial"/>
          <w:sz w:val="24"/>
          <w:szCs w:val="24"/>
          <w:lang w:val="es-ES_tradnl"/>
        </w:rPr>
      </w:pPr>
      <w:r w:rsidRPr="00BC4CAD">
        <w:rPr>
          <w:rFonts w:ascii="Arial" w:hAnsi="Arial" w:cs="Arial"/>
          <w:sz w:val="24"/>
          <w:szCs w:val="24"/>
          <w:lang w:val="es-ES_tradnl"/>
        </w:rPr>
        <w:t xml:space="preserve">30 de mayo, </w:t>
      </w:r>
      <w:hyperlink r:id="rId14" w:history="1">
        <w:r w:rsidRPr="00BC4CAD">
          <w:rPr>
            <w:rStyle w:val="Hipervnculo"/>
            <w:rFonts w:ascii="Arial" w:hAnsi="Arial" w:cs="Arial"/>
            <w:sz w:val="24"/>
            <w:szCs w:val="24"/>
            <w:lang w:val="es-ES_tradnl"/>
          </w:rPr>
          <w:t>nota de prensa</w:t>
        </w:r>
      </w:hyperlink>
      <w:r w:rsidRPr="00BC4CAD">
        <w:rPr>
          <w:rFonts w:ascii="Arial" w:hAnsi="Arial" w:cs="Arial"/>
          <w:sz w:val="24"/>
          <w:szCs w:val="24"/>
          <w:lang w:val="es-ES_tradnl"/>
        </w:rPr>
        <w:t xml:space="preserve"> sobre el Día Mundial Sin Tabaco. I</w:t>
      </w:r>
      <w:r w:rsidRPr="00BC4CAD">
        <w:rPr>
          <w:rFonts w:ascii="Arial" w:hAnsi="Arial" w:cs="Arial"/>
          <w:sz w:val="24"/>
          <w:szCs w:val="24"/>
          <w:lang w:val="es-ES_tradnl"/>
        </w:rPr>
        <w:t>n</w:t>
      </w:r>
      <w:r w:rsidRPr="00BC4CAD">
        <w:rPr>
          <w:rFonts w:ascii="Arial" w:hAnsi="Arial" w:cs="Arial"/>
          <w:sz w:val="24"/>
          <w:szCs w:val="24"/>
          <w:lang w:val="es-ES_tradnl"/>
        </w:rPr>
        <w:t xml:space="preserve">cluyó un apartado específico para gente joven. </w:t>
      </w:r>
    </w:p>
    <w:p w:rsidR="00AA4F88" w:rsidRPr="00BC4CAD" w:rsidRDefault="00561299" w:rsidP="00197324">
      <w:pPr>
        <w:pStyle w:val="Prrafodelista"/>
        <w:numPr>
          <w:ilvl w:val="1"/>
          <w:numId w:val="6"/>
        </w:numPr>
        <w:spacing w:line="288" w:lineRule="auto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 xml:space="preserve"> </w:t>
      </w:r>
      <w:r w:rsidR="003509F2" w:rsidRPr="00BC4CAD">
        <w:rPr>
          <w:rFonts w:ascii="Arial" w:hAnsi="Arial" w:cs="Arial"/>
          <w:sz w:val="24"/>
          <w:szCs w:val="24"/>
        </w:rPr>
        <w:t xml:space="preserve">Publicaciones en </w:t>
      </w:r>
      <w:r w:rsidR="003509F2" w:rsidRPr="00BC4CAD">
        <w:rPr>
          <w:rFonts w:ascii="Arial" w:hAnsi="Arial" w:cs="Arial"/>
          <w:b/>
          <w:sz w:val="24"/>
          <w:szCs w:val="24"/>
        </w:rPr>
        <w:t>Redes Sociales</w:t>
      </w:r>
      <w:r w:rsidR="00445A24" w:rsidRPr="00BC4CAD">
        <w:rPr>
          <w:rFonts w:ascii="Arial" w:hAnsi="Arial" w:cs="Arial"/>
          <w:b/>
          <w:sz w:val="24"/>
          <w:szCs w:val="24"/>
        </w:rPr>
        <w:t xml:space="preserve"> para la prevención y sensibiliz</w:t>
      </w:r>
      <w:r w:rsidR="00445A24" w:rsidRPr="00BC4CAD">
        <w:rPr>
          <w:rFonts w:ascii="Arial" w:hAnsi="Arial" w:cs="Arial"/>
          <w:b/>
          <w:sz w:val="24"/>
          <w:szCs w:val="24"/>
        </w:rPr>
        <w:t>a</w:t>
      </w:r>
      <w:r w:rsidR="00445A24" w:rsidRPr="00BC4CAD">
        <w:rPr>
          <w:rFonts w:ascii="Arial" w:hAnsi="Arial" w:cs="Arial"/>
          <w:b/>
          <w:sz w:val="24"/>
          <w:szCs w:val="24"/>
        </w:rPr>
        <w:t>ción</w:t>
      </w:r>
      <w:r w:rsidR="00197324" w:rsidRPr="00BC4CAD">
        <w:rPr>
          <w:rFonts w:ascii="Arial" w:hAnsi="Arial" w:cs="Arial"/>
          <w:b/>
          <w:sz w:val="24"/>
          <w:szCs w:val="24"/>
        </w:rPr>
        <w:t>.</w:t>
      </w:r>
    </w:p>
    <w:p w:rsidR="003509F2" w:rsidRP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rFonts w:ascii="Arial" w:hAnsi="Arial" w:cs="Arial"/>
          <w:sz w:val="24"/>
          <w:szCs w:val="24"/>
          <w:lang w:val="es-ES_tradnl"/>
        </w:rPr>
      </w:pPr>
      <w:r w:rsidRPr="00BC4CAD">
        <w:rPr>
          <w:rFonts w:ascii="Arial" w:hAnsi="Arial" w:cs="Arial"/>
          <w:sz w:val="24"/>
          <w:szCs w:val="24"/>
          <w:lang w:val="es-ES_tradnl"/>
        </w:rPr>
        <w:t>24 de abril, mensajes en redes sociales sobre paseos d</w:t>
      </w:r>
      <w:r w:rsidR="00467B29" w:rsidRPr="00BC4CAD">
        <w:rPr>
          <w:rFonts w:ascii="Arial" w:hAnsi="Arial" w:cs="Arial"/>
          <w:sz w:val="24"/>
          <w:szCs w:val="24"/>
          <w:lang w:val="es-ES_tradnl"/>
        </w:rPr>
        <w:t>e menores. Los mensajes continuaro</w:t>
      </w:r>
      <w:r w:rsidRPr="00BC4CAD">
        <w:rPr>
          <w:rFonts w:ascii="Arial" w:hAnsi="Arial" w:cs="Arial"/>
          <w:sz w:val="24"/>
          <w:szCs w:val="24"/>
          <w:lang w:val="es-ES_tradnl"/>
        </w:rPr>
        <w:t xml:space="preserve">n durante los siguientes días. </w:t>
      </w:r>
    </w:p>
    <w:p w:rsidR="003509F2" w:rsidRP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rFonts w:ascii="Arial" w:hAnsi="Arial" w:cs="Arial"/>
          <w:sz w:val="24"/>
          <w:szCs w:val="24"/>
          <w:lang w:val="es-ES_tradnl"/>
        </w:rPr>
      </w:pPr>
      <w:r w:rsidRPr="00BC4CAD">
        <w:rPr>
          <w:rFonts w:ascii="Arial" w:hAnsi="Arial" w:cs="Arial"/>
          <w:sz w:val="24"/>
          <w:szCs w:val="24"/>
          <w:lang w:val="es-ES_tradnl"/>
        </w:rPr>
        <w:t>25 de abril, mensaje con recomendaciones sobre cuidados de n</w:t>
      </w:r>
      <w:r w:rsidRPr="00BC4CAD">
        <w:rPr>
          <w:rFonts w:ascii="Arial" w:hAnsi="Arial" w:cs="Arial"/>
          <w:sz w:val="24"/>
          <w:szCs w:val="24"/>
          <w:lang w:val="es-ES_tradnl"/>
        </w:rPr>
        <w:t>i</w:t>
      </w:r>
      <w:r w:rsidRPr="00BC4CAD">
        <w:rPr>
          <w:rFonts w:ascii="Arial" w:hAnsi="Arial" w:cs="Arial"/>
          <w:sz w:val="24"/>
          <w:szCs w:val="24"/>
          <w:lang w:val="es-ES_tradnl"/>
        </w:rPr>
        <w:t>ños/as durante el confinamiento.</w:t>
      </w:r>
    </w:p>
    <w:p w:rsidR="003509F2" w:rsidRP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rFonts w:ascii="Arial" w:hAnsi="Arial" w:cs="Arial"/>
          <w:sz w:val="24"/>
          <w:szCs w:val="24"/>
          <w:lang w:val="es-ES_tradnl"/>
        </w:rPr>
      </w:pPr>
      <w:r w:rsidRPr="00BC4CAD">
        <w:rPr>
          <w:rFonts w:ascii="Arial" w:hAnsi="Arial" w:cs="Arial"/>
          <w:sz w:val="24"/>
          <w:szCs w:val="24"/>
          <w:lang w:val="es-ES_tradnl"/>
        </w:rPr>
        <w:lastRenderedPageBreak/>
        <w:t xml:space="preserve">1 de mayo, mensajes sobre cómo recuperar el ejercicio físico. Los mensajes continúan durante los siguientes días. </w:t>
      </w:r>
    </w:p>
    <w:p w:rsidR="00AA10DC" w:rsidRPr="00BC4CAD" w:rsidRDefault="00AA10DC" w:rsidP="00197324">
      <w:pPr>
        <w:pStyle w:val="Prrafodelista"/>
        <w:numPr>
          <w:ilvl w:val="0"/>
          <w:numId w:val="13"/>
        </w:numPr>
        <w:spacing w:after="360" w:line="288" w:lineRule="auto"/>
        <w:rPr>
          <w:rFonts w:ascii="Arial" w:hAnsi="Arial" w:cs="Arial"/>
          <w:sz w:val="24"/>
          <w:szCs w:val="24"/>
          <w:lang w:val="es-ES_tradnl"/>
        </w:rPr>
      </w:pPr>
      <w:r w:rsidRPr="00BC4CAD">
        <w:rPr>
          <w:rFonts w:ascii="Arial" w:hAnsi="Arial" w:cs="Arial"/>
          <w:sz w:val="24"/>
          <w:szCs w:val="24"/>
          <w:lang w:val="es-ES_tradnl"/>
        </w:rPr>
        <w:t>15 de mayo, mensaje sobre reuniones seguras.</w:t>
      </w:r>
    </w:p>
    <w:p w:rsidR="003509F2" w:rsidRP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rFonts w:ascii="Arial" w:hAnsi="Arial" w:cs="Arial"/>
          <w:sz w:val="24"/>
          <w:szCs w:val="24"/>
          <w:lang w:val="es-ES_tradnl"/>
        </w:rPr>
      </w:pPr>
      <w:r w:rsidRPr="00BC4CAD">
        <w:rPr>
          <w:rFonts w:ascii="Arial" w:hAnsi="Arial" w:cs="Arial"/>
          <w:sz w:val="24"/>
          <w:szCs w:val="24"/>
          <w:lang w:val="es-ES_tradnl"/>
        </w:rPr>
        <w:t xml:space="preserve">29 de mayo, mensajes sobre el Día Mundial Sin Tabaco. </w:t>
      </w:r>
    </w:p>
    <w:p w:rsidR="003509F2" w:rsidRP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rFonts w:ascii="Arial" w:hAnsi="Arial" w:cs="Arial"/>
          <w:sz w:val="24"/>
          <w:szCs w:val="24"/>
          <w:lang w:val="es-ES_tradnl"/>
        </w:rPr>
      </w:pPr>
      <w:r w:rsidRPr="00BC4CAD">
        <w:rPr>
          <w:rFonts w:ascii="Arial" w:hAnsi="Arial" w:cs="Arial"/>
          <w:sz w:val="24"/>
          <w:szCs w:val="24"/>
          <w:lang w:val="es-ES_tradnl"/>
        </w:rPr>
        <w:t>7 de junio, mensajes sobre las novedades de la Fase 3, incluidas l</w:t>
      </w:r>
      <w:r w:rsidRPr="00BC4CAD">
        <w:rPr>
          <w:rFonts w:ascii="Arial" w:hAnsi="Arial" w:cs="Arial"/>
          <w:sz w:val="24"/>
          <w:szCs w:val="24"/>
          <w:lang w:val="es-ES_tradnl"/>
        </w:rPr>
        <w:t>i</w:t>
      </w:r>
      <w:r w:rsidRPr="00BC4CAD">
        <w:rPr>
          <w:rFonts w:ascii="Arial" w:hAnsi="Arial" w:cs="Arial"/>
          <w:sz w:val="24"/>
          <w:szCs w:val="24"/>
          <w:lang w:val="es-ES_tradnl"/>
        </w:rPr>
        <w:t>mitaciones en las discotecas.</w:t>
      </w:r>
    </w:p>
    <w:p w:rsidR="003509F2" w:rsidRP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rFonts w:ascii="Arial" w:hAnsi="Arial" w:cs="Arial"/>
          <w:sz w:val="24"/>
          <w:szCs w:val="24"/>
          <w:lang w:val="es-ES_tradnl"/>
        </w:rPr>
      </w:pPr>
      <w:r w:rsidRPr="00BC4CAD">
        <w:rPr>
          <w:rFonts w:ascii="Arial" w:hAnsi="Arial" w:cs="Arial"/>
          <w:sz w:val="24"/>
          <w:szCs w:val="24"/>
          <w:lang w:val="es-ES_tradnl"/>
        </w:rPr>
        <w:t>26 de junio, mensajes por el Día Mundial contra las Drogas.</w:t>
      </w:r>
    </w:p>
    <w:p w:rsidR="003509F2" w:rsidRP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rFonts w:ascii="Arial" w:hAnsi="Arial" w:cs="Arial"/>
          <w:sz w:val="24"/>
          <w:szCs w:val="24"/>
          <w:lang w:val="es-ES_tradnl"/>
        </w:rPr>
      </w:pPr>
      <w:r w:rsidRPr="00BC4CAD">
        <w:rPr>
          <w:rFonts w:ascii="Arial" w:hAnsi="Arial" w:cs="Arial"/>
          <w:sz w:val="24"/>
          <w:szCs w:val="24"/>
          <w:lang w:val="es-ES_tradnl"/>
        </w:rPr>
        <w:t xml:space="preserve">23 de julio, mensajes de concienciación a raíz del brote en </w:t>
      </w:r>
      <w:proofErr w:type="spellStart"/>
      <w:r w:rsidRPr="00BC4CAD">
        <w:rPr>
          <w:rFonts w:ascii="Arial" w:hAnsi="Arial" w:cs="Arial"/>
          <w:sz w:val="24"/>
          <w:szCs w:val="24"/>
          <w:lang w:val="es-ES_tradnl"/>
        </w:rPr>
        <w:t>Mendill</w:t>
      </w:r>
      <w:r w:rsidRPr="00BC4CAD">
        <w:rPr>
          <w:rFonts w:ascii="Arial" w:hAnsi="Arial" w:cs="Arial"/>
          <w:sz w:val="24"/>
          <w:szCs w:val="24"/>
          <w:lang w:val="es-ES_tradnl"/>
        </w:rPr>
        <w:t>o</w:t>
      </w:r>
      <w:r w:rsidRPr="00BC4CAD">
        <w:rPr>
          <w:rFonts w:ascii="Arial" w:hAnsi="Arial" w:cs="Arial"/>
          <w:sz w:val="24"/>
          <w:szCs w:val="24"/>
          <w:lang w:val="es-ES_tradnl"/>
        </w:rPr>
        <w:t>rri</w:t>
      </w:r>
      <w:proofErr w:type="spellEnd"/>
      <w:r w:rsidRPr="00BC4CAD">
        <w:rPr>
          <w:rFonts w:ascii="Arial" w:hAnsi="Arial" w:cs="Arial"/>
          <w:sz w:val="24"/>
          <w:szCs w:val="24"/>
          <w:lang w:val="es-ES_tradnl"/>
        </w:rPr>
        <w:t>.</w:t>
      </w:r>
    </w:p>
    <w:p w:rsidR="003509F2" w:rsidRP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rFonts w:ascii="Arial" w:hAnsi="Arial" w:cs="Arial"/>
          <w:sz w:val="24"/>
          <w:szCs w:val="24"/>
          <w:lang w:val="es-ES_tradnl"/>
        </w:rPr>
      </w:pPr>
      <w:r w:rsidRPr="00BC4CAD">
        <w:rPr>
          <w:rFonts w:ascii="Arial" w:hAnsi="Arial" w:cs="Arial"/>
          <w:sz w:val="24"/>
          <w:szCs w:val="24"/>
          <w:lang w:val="es-ES_tradnl"/>
        </w:rPr>
        <w:t>31 de julio, mensajes dirigidos a fomentar la participación de infancia y adolesc</w:t>
      </w:r>
      <w:r w:rsidR="00467B29" w:rsidRPr="00BC4CAD">
        <w:rPr>
          <w:rFonts w:ascii="Arial" w:hAnsi="Arial" w:cs="Arial"/>
          <w:sz w:val="24"/>
          <w:szCs w:val="24"/>
          <w:lang w:val="es-ES_tradnl"/>
        </w:rPr>
        <w:t>encia y escuchar sus propuestas, con los vídeos acordados en la Mesa de Trabajo Interdisciplinar con profesionales y entidades vinculadas a la Infancia y Adolescencia.</w:t>
      </w:r>
    </w:p>
    <w:p w:rsid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rFonts w:ascii="Arial" w:hAnsi="Arial" w:cs="Arial"/>
          <w:sz w:val="24"/>
          <w:szCs w:val="24"/>
          <w:lang w:val="es-ES_tradnl"/>
        </w:rPr>
      </w:pPr>
      <w:r w:rsidRPr="00BC4CAD">
        <w:rPr>
          <w:rFonts w:ascii="Arial" w:hAnsi="Arial" w:cs="Arial"/>
          <w:sz w:val="24"/>
          <w:szCs w:val="24"/>
          <w:lang w:val="es-ES_tradnl"/>
        </w:rPr>
        <w:t>12 de agosto, mensajes a raíz del Día Internacional de la Juventud</w:t>
      </w:r>
      <w:r w:rsidR="00467B29" w:rsidRPr="00BC4CAD">
        <w:rPr>
          <w:rFonts w:ascii="Arial" w:hAnsi="Arial" w:cs="Arial"/>
          <w:sz w:val="24"/>
          <w:szCs w:val="24"/>
          <w:lang w:val="es-ES_tradnl"/>
        </w:rPr>
        <w:t>.</w:t>
      </w:r>
    </w:p>
    <w:p w:rsidR="00BC4CAD" w:rsidRDefault="00467B29" w:rsidP="00197324">
      <w:pPr>
        <w:pStyle w:val="Prrafodelista"/>
        <w:numPr>
          <w:ilvl w:val="1"/>
          <w:numId w:val="6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 xml:space="preserve"> </w:t>
      </w:r>
      <w:r w:rsidR="006D2A25" w:rsidRPr="00BC4CAD">
        <w:rPr>
          <w:rFonts w:ascii="Arial" w:hAnsi="Arial" w:cs="Arial"/>
          <w:sz w:val="24"/>
          <w:szCs w:val="24"/>
        </w:rPr>
        <w:t xml:space="preserve">Reunión con </w:t>
      </w:r>
      <w:r w:rsidR="00445A24" w:rsidRPr="00BC4CAD">
        <w:rPr>
          <w:rFonts w:ascii="Arial" w:hAnsi="Arial" w:cs="Arial"/>
          <w:sz w:val="24"/>
          <w:szCs w:val="24"/>
        </w:rPr>
        <w:t xml:space="preserve">el centro salud, servicio social de base y </w:t>
      </w:r>
      <w:r w:rsidR="006D2A25" w:rsidRPr="00BC4CAD">
        <w:rPr>
          <w:rFonts w:ascii="Arial" w:hAnsi="Arial" w:cs="Arial"/>
          <w:sz w:val="24"/>
          <w:szCs w:val="24"/>
        </w:rPr>
        <w:t>entidades</w:t>
      </w:r>
      <w:r w:rsidR="00445A24" w:rsidRPr="00BC4CAD">
        <w:rPr>
          <w:rFonts w:ascii="Arial" w:hAnsi="Arial" w:cs="Arial"/>
          <w:sz w:val="24"/>
          <w:szCs w:val="24"/>
        </w:rPr>
        <w:t xml:space="preserve"> soci</w:t>
      </w:r>
      <w:r w:rsidR="00445A24" w:rsidRPr="00BC4CAD">
        <w:rPr>
          <w:rFonts w:ascii="Arial" w:hAnsi="Arial" w:cs="Arial"/>
          <w:sz w:val="24"/>
          <w:szCs w:val="24"/>
        </w:rPr>
        <w:t>a</w:t>
      </w:r>
      <w:r w:rsidR="00445A24" w:rsidRPr="00BC4CAD">
        <w:rPr>
          <w:rFonts w:ascii="Arial" w:hAnsi="Arial" w:cs="Arial"/>
          <w:sz w:val="24"/>
          <w:szCs w:val="24"/>
        </w:rPr>
        <w:t>les</w:t>
      </w:r>
      <w:r w:rsidR="006D2A25" w:rsidRPr="00BC4CAD">
        <w:rPr>
          <w:rFonts w:ascii="Arial" w:hAnsi="Arial" w:cs="Arial"/>
          <w:sz w:val="24"/>
          <w:szCs w:val="24"/>
        </w:rPr>
        <w:t xml:space="preserve"> que trabajan con la población adolescente y joven de </w:t>
      </w:r>
      <w:proofErr w:type="spellStart"/>
      <w:r w:rsidR="006D2A25" w:rsidRPr="00BC4CAD">
        <w:rPr>
          <w:rFonts w:ascii="Arial" w:hAnsi="Arial" w:cs="Arial"/>
          <w:b/>
          <w:sz w:val="24"/>
          <w:szCs w:val="24"/>
        </w:rPr>
        <w:t>Mendillorri</w:t>
      </w:r>
      <w:proofErr w:type="spellEnd"/>
      <w:r w:rsidR="006D2A25" w:rsidRPr="00BC4CAD">
        <w:rPr>
          <w:rFonts w:ascii="Arial" w:hAnsi="Arial" w:cs="Arial"/>
          <w:sz w:val="24"/>
          <w:szCs w:val="24"/>
        </w:rPr>
        <w:t xml:space="preserve"> p</w:t>
      </w:r>
      <w:r w:rsidR="006D2A25" w:rsidRPr="00BC4CAD">
        <w:rPr>
          <w:rFonts w:ascii="Arial" w:hAnsi="Arial" w:cs="Arial"/>
          <w:sz w:val="24"/>
          <w:szCs w:val="24"/>
        </w:rPr>
        <w:t>a</w:t>
      </w:r>
      <w:r w:rsidR="006D2A25" w:rsidRPr="00BC4CAD">
        <w:rPr>
          <w:rFonts w:ascii="Arial" w:hAnsi="Arial" w:cs="Arial"/>
          <w:sz w:val="24"/>
          <w:szCs w:val="24"/>
        </w:rPr>
        <w:t>ra informar sobr</w:t>
      </w:r>
      <w:r w:rsidR="00445A24" w:rsidRPr="00BC4CAD">
        <w:rPr>
          <w:rFonts w:ascii="Arial" w:hAnsi="Arial" w:cs="Arial"/>
          <w:sz w:val="24"/>
          <w:szCs w:val="24"/>
        </w:rPr>
        <w:t>e la situación epidemiológica, coordinar distintas acci</w:t>
      </w:r>
      <w:r w:rsidR="00445A24" w:rsidRPr="00BC4CAD">
        <w:rPr>
          <w:rFonts w:ascii="Arial" w:hAnsi="Arial" w:cs="Arial"/>
          <w:sz w:val="24"/>
          <w:szCs w:val="24"/>
        </w:rPr>
        <w:t>o</w:t>
      </w:r>
      <w:r w:rsidR="00445A24" w:rsidRPr="00BC4CAD">
        <w:rPr>
          <w:rFonts w:ascii="Arial" w:hAnsi="Arial" w:cs="Arial"/>
          <w:sz w:val="24"/>
          <w:szCs w:val="24"/>
        </w:rPr>
        <w:t xml:space="preserve">nes y la </w:t>
      </w:r>
      <w:r w:rsidR="001011C0" w:rsidRPr="00BC4CAD">
        <w:rPr>
          <w:rFonts w:ascii="Arial" w:hAnsi="Arial" w:cs="Arial"/>
          <w:sz w:val="24"/>
          <w:szCs w:val="24"/>
        </w:rPr>
        <w:t>implementación d</w:t>
      </w:r>
      <w:r w:rsidR="006D2A25" w:rsidRPr="00BC4CAD">
        <w:rPr>
          <w:rFonts w:ascii="Arial" w:hAnsi="Arial" w:cs="Arial"/>
          <w:sz w:val="24"/>
          <w:szCs w:val="24"/>
        </w:rPr>
        <w:t xml:space="preserve">el cribado. </w:t>
      </w:r>
    </w:p>
    <w:p w:rsidR="00BC4CAD" w:rsidRDefault="00467B29" w:rsidP="00197324">
      <w:pPr>
        <w:pStyle w:val="Prrafodelista"/>
        <w:numPr>
          <w:ilvl w:val="1"/>
          <w:numId w:val="6"/>
        </w:numPr>
        <w:spacing w:line="288" w:lineRule="auto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 xml:space="preserve"> </w:t>
      </w:r>
      <w:r w:rsidR="006D2A25" w:rsidRPr="00BC4CAD">
        <w:rPr>
          <w:rFonts w:ascii="Arial" w:hAnsi="Arial" w:cs="Arial"/>
          <w:sz w:val="24"/>
          <w:szCs w:val="24"/>
        </w:rPr>
        <w:t xml:space="preserve">Coordinación con las </w:t>
      </w:r>
      <w:r w:rsidR="006D2A25" w:rsidRPr="00BC4CAD">
        <w:rPr>
          <w:rFonts w:ascii="Arial" w:hAnsi="Arial" w:cs="Arial"/>
          <w:b/>
          <w:sz w:val="24"/>
          <w:szCs w:val="24"/>
        </w:rPr>
        <w:t>entidades de etnia gitana</w:t>
      </w:r>
      <w:r w:rsidR="006D2A25" w:rsidRPr="00BC4CAD">
        <w:rPr>
          <w:rFonts w:ascii="Arial" w:hAnsi="Arial" w:cs="Arial"/>
          <w:sz w:val="24"/>
          <w:szCs w:val="24"/>
        </w:rPr>
        <w:t xml:space="preserve"> en acciones de pr</w:t>
      </w:r>
      <w:r w:rsidR="006D2A25" w:rsidRPr="00BC4CAD">
        <w:rPr>
          <w:rFonts w:ascii="Arial" w:hAnsi="Arial" w:cs="Arial"/>
          <w:sz w:val="24"/>
          <w:szCs w:val="24"/>
        </w:rPr>
        <w:t>e</w:t>
      </w:r>
      <w:r w:rsidR="006D2A25" w:rsidRPr="00BC4CAD">
        <w:rPr>
          <w:rFonts w:ascii="Arial" w:hAnsi="Arial" w:cs="Arial"/>
          <w:sz w:val="24"/>
          <w:szCs w:val="24"/>
        </w:rPr>
        <w:t>vención y actuación en caso</w:t>
      </w:r>
      <w:r w:rsidR="001011C0" w:rsidRPr="00BC4CAD">
        <w:rPr>
          <w:rFonts w:ascii="Arial" w:hAnsi="Arial" w:cs="Arial"/>
          <w:sz w:val="24"/>
          <w:szCs w:val="24"/>
        </w:rPr>
        <w:t>s</w:t>
      </w:r>
      <w:r w:rsidR="006D2A25" w:rsidRPr="00BC4CAD">
        <w:rPr>
          <w:rFonts w:ascii="Arial" w:hAnsi="Arial" w:cs="Arial"/>
          <w:sz w:val="24"/>
          <w:szCs w:val="24"/>
        </w:rPr>
        <w:t xml:space="preserve"> de contagios. </w:t>
      </w:r>
    </w:p>
    <w:p w:rsidR="00AA4F88" w:rsidRPr="00BC4CAD" w:rsidRDefault="00467B29" w:rsidP="00197324">
      <w:pPr>
        <w:pStyle w:val="Prrafodelista"/>
        <w:numPr>
          <w:ilvl w:val="1"/>
          <w:numId w:val="6"/>
        </w:numPr>
        <w:spacing w:line="288" w:lineRule="auto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 xml:space="preserve"> </w:t>
      </w:r>
      <w:r w:rsidR="00AA4F88" w:rsidRPr="00BC4CAD">
        <w:rPr>
          <w:rFonts w:ascii="Arial" w:hAnsi="Arial" w:cs="Arial"/>
          <w:sz w:val="24"/>
          <w:szCs w:val="24"/>
        </w:rPr>
        <w:t xml:space="preserve">Participación en la </w:t>
      </w:r>
      <w:r w:rsidR="00AA4F88" w:rsidRPr="00BC4CAD">
        <w:rPr>
          <w:rFonts w:ascii="Arial" w:hAnsi="Arial" w:cs="Arial"/>
          <w:b/>
          <w:sz w:val="24"/>
          <w:szCs w:val="24"/>
        </w:rPr>
        <w:t xml:space="preserve">Mesa de Trabajo Interdisciplinar </w:t>
      </w:r>
      <w:r w:rsidR="00AA4F88" w:rsidRPr="00BC4CAD">
        <w:rPr>
          <w:rFonts w:ascii="Arial" w:hAnsi="Arial" w:cs="Arial"/>
          <w:sz w:val="24"/>
          <w:szCs w:val="24"/>
        </w:rPr>
        <w:t xml:space="preserve">constituida con profesionales y entidades vinculadas a la </w:t>
      </w:r>
      <w:r w:rsidR="00AA4F88" w:rsidRPr="00BC4CAD">
        <w:rPr>
          <w:rFonts w:ascii="Arial" w:hAnsi="Arial" w:cs="Arial"/>
          <w:b/>
          <w:sz w:val="24"/>
          <w:szCs w:val="24"/>
        </w:rPr>
        <w:t>Infancia y Adolescencia</w:t>
      </w:r>
      <w:r w:rsidR="00AA4F88" w:rsidRPr="00BC4CAD">
        <w:rPr>
          <w:rFonts w:ascii="Arial" w:hAnsi="Arial" w:cs="Arial"/>
          <w:sz w:val="24"/>
          <w:szCs w:val="24"/>
        </w:rPr>
        <w:t xml:space="preserve"> en la crisis del </w:t>
      </w:r>
      <w:proofErr w:type="spellStart"/>
      <w:r w:rsidR="00AA4F88" w:rsidRPr="00BC4CAD">
        <w:rPr>
          <w:rFonts w:ascii="Arial" w:hAnsi="Arial" w:cs="Arial"/>
          <w:sz w:val="24"/>
          <w:szCs w:val="24"/>
        </w:rPr>
        <w:t>Covid19</w:t>
      </w:r>
      <w:proofErr w:type="spellEnd"/>
      <w:r w:rsidR="00AA4F88" w:rsidRPr="00BC4CAD">
        <w:rPr>
          <w:rFonts w:ascii="Arial" w:hAnsi="Arial" w:cs="Arial"/>
          <w:sz w:val="24"/>
          <w:szCs w:val="24"/>
        </w:rPr>
        <w:t xml:space="preserve"> en Navarra. </w:t>
      </w:r>
    </w:p>
    <w:p w:rsidR="00445A24" w:rsidRPr="00BC4CAD" w:rsidRDefault="00AA4F88" w:rsidP="00197324">
      <w:pPr>
        <w:spacing w:line="288" w:lineRule="auto"/>
        <w:ind w:left="360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>Participantes en la mesa:</w:t>
      </w:r>
      <w:r w:rsidRPr="00BC4CAD">
        <w:rPr>
          <w:rFonts w:ascii="Arial" w:hAnsi="Arial" w:cs="Arial"/>
          <w:i/>
          <w:iCs/>
          <w:sz w:val="24"/>
          <w:szCs w:val="24"/>
        </w:rPr>
        <w:t xml:space="preserve"> </w:t>
      </w:r>
      <w:r w:rsidRPr="00BC4CAD">
        <w:rPr>
          <w:rFonts w:ascii="Arial" w:hAnsi="Arial" w:cs="Arial"/>
          <w:sz w:val="24"/>
          <w:szCs w:val="24"/>
        </w:rPr>
        <w:t>Departamento Educación. Servicio Convivencia – Servicio Inclusión.  Departamento Derechos sociales</w:t>
      </w:r>
      <w:r w:rsidR="00445A24" w:rsidRPr="00BC4CAD">
        <w:rPr>
          <w:rFonts w:ascii="Arial" w:hAnsi="Arial" w:cs="Arial"/>
          <w:sz w:val="24"/>
          <w:szCs w:val="24"/>
        </w:rPr>
        <w:t xml:space="preserve">, </w:t>
      </w:r>
      <w:r w:rsidRPr="00BC4CAD">
        <w:rPr>
          <w:rFonts w:ascii="Arial" w:hAnsi="Arial" w:cs="Arial"/>
          <w:sz w:val="24"/>
          <w:szCs w:val="24"/>
        </w:rPr>
        <w:t>Departamento de s</w:t>
      </w:r>
      <w:r w:rsidRPr="00BC4CAD">
        <w:rPr>
          <w:rFonts w:ascii="Arial" w:hAnsi="Arial" w:cs="Arial"/>
          <w:sz w:val="24"/>
          <w:szCs w:val="24"/>
        </w:rPr>
        <w:t>a</w:t>
      </w:r>
      <w:r w:rsidRPr="00BC4CAD">
        <w:rPr>
          <w:rFonts w:ascii="Arial" w:hAnsi="Arial" w:cs="Arial"/>
          <w:sz w:val="24"/>
          <w:szCs w:val="24"/>
        </w:rPr>
        <w:t>lud</w:t>
      </w:r>
      <w:r w:rsidR="00445A24" w:rsidRPr="00BC4CAD">
        <w:rPr>
          <w:rFonts w:ascii="Arial" w:hAnsi="Arial" w:cs="Arial"/>
          <w:sz w:val="24"/>
          <w:szCs w:val="24"/>
        </w:rPr>
        <w:t xml:space="preserve">, </w:t>
      </w:r>
      <w:r w:rsidRPr="00BC4CAD">
        <w:rPr>
          <w:rFonts w:ascii="Arial" w:hAnsi="Arial" w:cs="Arial"/>
          <w:bCs/>
          <w:sz w:val="24"/>
          <w:szCs w:val="24"/>
        </w:rPr>
        <w:t>Instituto Juventud Gobierno de Navarra</w:t>
      </w:r>
      <w:r w:rsidRPr="00BC4CAD">
        <w:rPr>
          <w:rFonts w:ascii="Arial" w:hAnsi="Arial" w:cs="Arial"/>
          <w:sz w:val="24"/>
          <w:szCs w:val="24"/>
        </w:rPr>
        <w:t>, Ayuntamiento Pamplona, Un</w:t>
      </w:r>
      <w:r w:rsidRPr="00BC4CAD">
        <w:rPr>
          <w:rFonts w:ascii="Arial" w:hAnsi="Arial" w:cs="Arial"/>
          <w:sz w:val="24"/>
          <w:szCs w:val="24"/>
        </w:rPr>
        <w:t>i</w:t>
      </w:r>
      <w:r w:rsidRPr="00BC4CAD">
        <w:rPr>
          <w:rFonts w:ascii="Arial" w:hAnsi="Arial" w:cs="Arial"/>
          <w:sz w:val="24"/>
          <w:szCs w:val="24"/>
        </w:rPr>
        <w:t>cef Navarra. Asociación Navarra Nuevo Futuro</w:t>
      </w:r>
      <w:r w:rsidR="00445A24" w:rsidRPr="00BC4CAD">
        <w:rPr>
          <w:rFonts w:ascii="Arial" w:hAnsi="Arial" w:cs="Arial"/>
          <w:sz w:val="24"/>
          <w:szCs w:val="24"/>
        </w:rPr>
        <w:t>, Federación Navarra de M</w:t>
      </w:r>
      <w:r w:rsidR="00445A24" w:rsidRPr="00BC4CAD">
        <w:rPr>
          <w:rFonts w:ascii="Arial" w:hAnsi="Arial" w:cs="Arial"/>
          <w:sz w:val="24"/>
          <w:szCs w:val="24"/>
        </w:rPr>
        <w:t>u</w:t>
      </w:r>
      <w:r w:rsidR="00445A24" w:rsidRPr="00BC4CAD">
        <w:rPr>
          <w:rFonts w:ascii="Arial" w:hAnsi="Arial" w:cs="Arial"/>
          <w:sz w:val="24"/>
          <w:szCs w:val="24"/>
        </w:rPr>
        <w:t>nicipios y Concejos, representantes de los Colegios profesionales y otras entidades que trabajan con la infancia y adolescencia en Navarra</w:t>
      </w:r>
      <w:r w:rsidRPr="00BC4CAD">
        <w:rPr>
          <w:rFonts w:ascii="Arial" w:hAnsi="Arial" w:cs="Arial"/>
          <w:sz w:val="24"/>
          <w:szCs w:val="24"/>
        </w:rPr>
        <w:t xml:space="preserve">. </w:t>
      </w:r>
    </w:p>
    <w:p w:rsidR="00AA4F88" w:rsidRPr="00BC4CAD" w:rsidRDefault="00445A24" w:rsidP="00197324">
      <w:pPr>
        <w:spacing w:line="288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>Integrando distintos enfoques</w:t>
      </w:r>
      <w:r w:rsidR="00AA4F88" w:rsidRPr="00BC4CAD">
        <w:rPr>
          <w:rFonts w:ascii="Arial" w:hAnsi="Arial" w:cs="Arial"/>
          <w:sz w:val="24"/>
          <w:szCs w:val="24"/>
        </w:rPr>
        <w:t xml:space="preserve"> </w:t>
      </w:r>
      <w:r w:rsidRPr="00BC4CAD">
        <w:rPr>
          <w:rFonts w:ascii="Arial" w:hAnsi="Arial" w:cs="Arial"/>
          <w:sz w:val="24"/>
          <w:szCs w:val="24"/>
        </w:rPr>
        <w:t xml:space="preserve">se han </w:t>
      </w:r>
      <w:r w:rsidR="00AA4F88" w:rsidRPr="00BC4CAD">
        <w:rPr>
          <w:rFonts w:ascii="Arial" w:hAnsi="Arial" w:cs="Arial"/>
          <w:sz w:val="24"/>
          <w:szCs w:val="24"/>
        </w:rPr>
        <w:t>realizado propuestas para gestionar el fin del confinamiento y su impacto en la infancia y adolescencia. Se han elaborado diferentes documentos de apoyo:</w:t>
      </w:r>
    </w:p>
    <w:p w:rsidR="00AA4F88" w:rsidRPr="00BC4CAD" w:rsidRDefault="00AF6DE8" w:rsidP="00197324">
      <w:pPr>
        <w:numPr>
          <w:ilvl w:val="0"/>
          <w:numId w:val="5"/>
        </w:numPr>
        <w:tabs>
          <w:tab w:val="clear" w:pos="720"/>
          <w:tab w:val="num" w:pos="1080"/>
        </w:tabs>
        <w:spacing w:line="288" w:lineRule="auto"/>
        <w:ind w:left="1080"/>
        <w:rPr>
          <w:rFonts w:ascii="Arial" w:hAnsi="Arial" w:cs="Arial"/>
          <w:sz w:val="24"/>
          <w:szCs w:val="24"/>
        </w:rPr>
      </w:pPr>
      <w:hyperlink r:id="rId15" w:tgtFrame="_blank" w:history="1">
        <w:r w:rsidR="00467B29" w:rsidRPr="00BC4CAD">
          <w:rPr>
            <w:rStyle w:val="Hipervnculo"/>
            <w:rFonts w:ascii="Arial" w:hAnsi="Arial" w:cs="Arial"/>
            <w:sz w:val="24"/>
            <w:szCs w:val="24"/>
          </w:rPr>
          <w:t>Recomendaciones y p</w:t>
        </w:r>
        <w:r w:rsidR="00AA4F88" w:rsidRPr="00BC4CAD">
          <w:rPr>
            <w:rStyle w:val="Hipervnculo"/>
            <w:rFonts w:ascii="Arial" w:hAnsi="Arial" w:cs="Arial"/>
            <w:sz w:val="24"/>
            <w:szCs w:val="24"/>
          </w:rPr>
          <w:t>ropuestas para acompañar a la Infancia y Ad</w:t>
        </w:r>
        <w:r w:rsidR="00AA4F88" w:rsidRPr="00BC4CAD">
          <w:rPr>
            <w:rStyle w:val="Hipervnculo"/>
            <w:rFonts w:ascii="Arial" w:hAnsi="Arial" w:cs="Arial"/>
            <w:sz w:val="24"/>
            <w:szCs w:val="24"/>
          </w:rPr>
          <w:t>o</w:t>
        </w:r>
        <w:r w:rsidR="00AA4F88" w:rsidRPr="00BC4CAD">
          <w:rPr>
            <w:rStyle w:val="Hipervnculo"/>
            <w:rFonts w:ascii="Arial" w:hAnsi="Arial" w:cs="Arial"/>
            <w:sz w:val="24"/>
            <w:szCs w:val="24"/>
          </w:rPr>
          <w:t xml:space="preserve">lescencia en la crisis </w:t>
        </w:r>
        <w:proofErr w:type="spellStart"/>
        <w:r w:rsidR="00AA4F88" w:rsidRPr="00BC4CAD">
          <w:rPr>
            <w:rStyle w:val="Hipervnculo"/>
            <w:rFonts w:ascii="Arial" w:hAnsi="Arial" w:cs="Arial"/>
            <w:sz w:val="24"/>
            <w:szCs w:val="24"/>
          </w:rPr>
          <w:t>Covid19</w:t>
        </w:r>
        <w:proofErr w:type="spellEnd"/>
        <w:r w:rsidR="00AA4F88" w:rsidRPr="00BC4CAD">
          <w:rPr>
            <w:rStyle w:val="Hipervnculo"/>
            <w:rFonts w:ascii="Arial" w:hAnsi="Arial" w:cs="Arial"/>
            <w:sz w:val="24"/>
            <w:szCs w:val="24"/>
          </w:rPr>
          <w:t>.</w:t>
        </w:r>
      </w:hyperlink>
    </w:p>
    <w:p w:rsidR="00AA4F88" w:rsidRPr="00BC4CAD" w:rsidRDefault="00AF6DE8" w:rsidP="00197324">
      <w:pPr>
        <w:numPr>
          <w:ilvl w:val="0"/>
          <w:numId w:val="5"/>
        </w:numPr>
        <w:tabs>
          <w:tab w:val="clear" w:pos="720"/>
          <w:tab w:val="num" w:pos="1080"/>
        </w:tabs>
        <w:spacing w:line="288" w:lineRule="auto"/>
        <w:ind w:left="1080"/>
        <w:rPr>
          <w:rFonts w:ascii="Arial" w:hAnsi="Arial" w:cs="Arial"/>
          <w:sz w:val="24"/>
          <w:szCs w:val="24"/>
        </w:rPr>
      </w:pPr>
      <w:hyperlink r:id="rId16" w:tgtFrame="_blank" w:history="1">
        <w:r w:rsidR="00AA4F88" w:rsidRPr="00BC4CAD">
          <w:rPr>
            <w:rStyle w:val="Hipervnculo"/>
            <w:rFonts w:ascii="Arial" w:hAnsi="Arial" w:cs="Arial"/>
            <w:sz w:val="24"/>
            <w:szCs w:val="24"/>
          </w:rPr>
          <w:t xml:space="preserve">Saliendo de la crisis </w:t>
        </w:r>
        <w:proofErr w:type="spellStart"/>
        <w:r w:rsidR="00AA4F88" w:rsidRPr="00BC4CAD">
          <w:rPr>
            <w:rStyle w:val="Hipervnculo"/>
            <w:rFonts w:ascii="Arial" w:hAnsi="Arial" w:cs="Arial"/>
            <w:sz w:val="24"/>
            <w:szCs w:val="24"/>
          </w:rPr>
          <w:t>Covid19</w:t>
        </w:r>
        <w:proofErr w:type="spellEnd"/>
        <w:r w:rsidR="00AA4F88" w:rsidRPr="00BC4CAD">
          <w:rPr>
            <w:rStyle w:val="Hipervnculo"/>
            <w:rFonts w:ascii="Arial" w:hAnsi="Arial" w:cs="Arial"/>
            <w:sz w:val="24"/>
            <w:szCs w:val="24"/>
          </w:rPr>
          <w:t xml:space="preserve"> con la Infancia y la Adolescencia.</w:t>
        </w:r>
      </w:hyperlink>
    </w:p>
    <w:p w:rsidR="00AA4F88" w:rsidRPr="00BC4CAD" w:rsidRDefault="00AF6DE8" w:rsidP="00197324">
      <w:pPr>
        <w:numPr>
          <w:ilvl w:val="0"/>
          <w:numId w:val="5"/>
        </w:numPr>
        <w:tabs>
          <w:tab w:val="clear" w:pos="720"/>
          <w:tab w:val="num" w:pos="1080"/>
        </w:tabs>
        <w:spacing w:line="288" w:lineRule="auto"/>
        <w:ind w:left="1080"/>
        <w:rPr>
          <w:rFonts w:ascii="Arial" w:hAnsi="Arial" w:cs="Arial"/>
          <w:sz w:val="24"/>
          <w:szCs w:val="24"/>
        </w:rPr>
      </w:pPr>
      <w:hyperlink r:id="rId17" w:tgtFrame="_blank" w:history="1">
        <w:r w:rsidR="00AA4F88" w:rsidRPr="00BC4CAD">
          <w:rPr>
            <w:rStyle w:val="Hipervnculo"/>
            <w:rFonts w:ascii="Arial" w:hAnsi="Arial" w:cs="Arial"/>
            <w:sz w:val="24"/>
            <w:szCs w:val="24"/>
          </w:rPr>
          <w:t>Guía de higiene y prevención para actividades de ocio educativo. I</w:t>
        </w:r>
        <w:r w:rsidR="00AA4F88" w:rsidRPr="00BC4CAD">
          <w:rPr>
            <w:rStyle w:val="Hipervnculo"/>
            <w:rFonts w:ascii="Arial" w:hAnsi="Arial" w:cs="Arial"/>
            <w:sz w:val="24"/>
            <w:szCs w:val="24"/>
          </w:rPr>
          <w:t>n</w:t>
        </w:r>
        <w:r w:rsidR="00AA4F88" w:rsidRPr="00BC4CAD">
          <w:rPr>
            <w:rStyle w:val="Hipervnculo"/>
            <w:rFonts w:ascii="Arial" w:hAnsi="Arial" w:cs="Arial"/>
            <w:sz w:val="24"/>
            <w:szCs w:val="24"/>
          </w:rPr>
          <w:t xml:space="preserve">fancia y </w:t>
        </w:r>
        <w:proofErr w:type="spellStart"/>
        <w:r w:rsidR="00AA4F88" w:rsidRPr="00BC4CAD">
          <w:rPr>
            <w:rStyle w:val="Hipervnculo"/>
            <w:rFonts w:ascii="Arial" w:hAnsi="Arial" w:cs="Arial"/>
            <w:sz w:val="24"/>
            <w:szCs w:val="24"/>
          </w:rPr>
          <w:t>Covid19</w:t>
        </w:r>
        <w:proofErr w:type="spellEnd"/>
        <w:r w:rsidR="00AA4F88" w:rsidRPr="00BC4CAD">
          <w:rPr>
            <w:rStyle w:val="Hipervnculo"/>
            <w:rFonts w:ascii="Arial" w:hAnsi="Arial" w:cs="Arial"/>
            <w:sz w:val="24"/>
            <w:szCs w:val="24"/>
          </w:rPr>
          <w:t>.</w:t>
        </w:r>
      </w:hyperlink>
    </w:p>
    <w:p w:rsidR="00AA4F88" w:rsidRPr="00BC4CAD" w:rsidRDefault="00AF6DE8" w:rsidP="00197324">
      <w:pPr>
        <w:numPr>
          <w:ilvl w:val="0"/>
          <w:numId w:val="5"/>
        </w:numPr>
        <w:tabs>
          <w:tab w:val="clear" w:pos="720"/>
          <w:tab w:val="num" w:pos="1080"/>
        </w:tabs>
        <w:spacing w:line="288" w:lineRule="auto"/>
        <w:ind w:left="1080"/>
        <w:rPr>
          <w:rFonts w:ascii="Arial" w:hAnsi="Arial" w:cs="Arial"/>
          <w:sz w:val="24"/>
          <w:szCs w:val="24"/>
        </w:rPr>
      </w:pPr>
      <w:hyperlink r:id="rId18" w:tgtFrame="_blank" w:history="1">
        <w:r w:rsidR="00467B29" w:rsidRPr="00BC4CAD">
          <w:rPr>
            <w:rStyle w:val="Hipervnculo"/>
            <w:rFonts w:ascii="Arial" w:hAnsi="Arial" w:cs="Arial"/>
            <w:sz w:val="24"/>
            <w:szCs w:val="24"/>
          </w:rPr>
          <w:t>Re</w:t>
        </w:r>
        <w:r w:rsidR="00AA4F88" w:rsidRPr="00BC4CAD">
          <w:rPr>
            <w:rStyle w:val="Hipervnculo"/>
            <w:rFonts w:ascii="Arial" w:hAnsi="Arial" w:cs="Arial"/>
            <w:sz w:val="24"/>
            <w:szCs w:val="24"/>
          </w:rPr>
          <w:t>comendaciones para promover el cuidado de l</w:t>
        </w:r>
        <w:r w:rsidR="00467B29" w:rsidRPr="00BC4CAD">
          <w:rPr>
            <w:rStyle w:val="Hipervnculo"/>
            <w:rFonts w:ascii="Arial" w:hAnsi="Arial" w:cs="Arial"/>
            <w:sz w:val="24"/>
            <w:szCs w:val="24"/>
          </w:rPr>
          <w:t>a Infancia y Adole</w:t>
        </w:r>
        <w:r w:rsidR="00467B29" w:rsidRPr="00BC4CAD">
          <w:rPr>
            <w:rStyle w:val="Hipervnculo"/>
            <w:rFonts w:ascii="Arial" w:hAnsi="Arial" w:cs="Arial"/>
            <w:sz w:val="24"/>
            <w:szCs w:val="24"/>
          </w:rPr>
          <w:t>s</w:t>
        </w:r>
        <w:r w:rsidR="00467B29" w:rsidRPr="00BC4CAD">
          <w:rPr>
            <w:rStyle w:val="Hipervnculo"/>
            <w:rFonts w:ascii="Arial" w:hAnsi="Arial" w:cs="Arial"/>
            <w:sz w:val="24"/>
            <w:szCs w:val="24"/>
          </w:rPr>
          <w:t>cencia y la c</w:t>
        </w:r>
        <w:r w:rsidR="00AA4F88" w:rsidRPr="00BC4CAD">
          <w:rPr>
            <w:rStyle w:val="Hipervnculo"/>
            <w:rFonts w:ascii="Arial" w:hAnsi="Arial" w:cs="Arial"/>
            <w:sz w:val="24"/>
            <w:szCs w:val="24"/>
          </w:rPr>
          <w:t>onciliación familiar.</w:t>
        </w:r>
      </w:hyperlink>
    </w:p>
    <w:p w:rsidR="00AA4F88" w:rsidRPr="00BC4CAD" w:rsidRDefault="00AA4F88" w:rsidP="00197324">
      <w:pPr>
        <w:spacing w:line="288" w:lineRule="auto"/>
        <w:ind w:left="360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 xml:space="preserve">Se ha participado como </w:t>
      </w:r>
      <w:r w:rsidRPr="00BC4CAD">
        <w:rPr>
          <w:rFonts w:ascii="Arial" w:hAnsi="Arial" w:cs="Arial"/>
          <w:b/>
          <w:sz w:val="24"/>
          <w:szCs w:val="24"/>
        </w:rPr>
        <w:t xml:space="preserve">ponente en un </w:t>
      </w:r>
      <w:proofErr w:type="spellStart"/>
      <w:r w:rsidRPr="00BC4CAD">
        <w:rPr>
          <w:rFonts w:ascii="Arial" w:hAnsi="Arial" w:cs="Arial"/>
          <w:b/>
          <w:sz w:val="24"/>
          <w:szCs w:val="24"/>
        </w:rPr>
        <w:t>Webinar</w:t>
      </w:r>
      <w:proofErr w:type="spellEnd"/>
      <w:r w:rsidRPr="00BC4CAD">
        <w:rPr>
          <w:rFonts w:ascii="Arial" w:hAnsi="Arial" w:cs="Arial"/>
          <w:b/>
          <w:sz w:val="24"/>
          <w:szCs w:val="24"/>
        </w:rPr>
        <w:t xml:space="preserve"> </w:t>
      </w:r>
      <w:r w:rsidRPr="00BC4CAD">
        <w:rPr>
          <w:rFonts w:ascii="Arial" w:hAnsi="Arial" w:cs="Arial"/>
          <w:sz w:val="24"/>
          <w:szCs w:val="24"/>
        </w:rPr>
        <w:t>organizado por la Feder</w:t>
      </w:r>
      <w:r w:rsidRPr="00BC4CAD">
        <w:rPr>
          <w:rFonts w:ascii="Arial" w:hAnsi="Arial" w:cs="Arial"/>
          <w:sz w:val="24"/>
          <w:szCs w:val="24"/>
        </w:rPr>
        <w:t>a</w:t>
      </w:r>
      <w:r w:rsidRPr="00BC4CAD">
        <w:rPr>
          <w:rFonts w:ascii="Arial" w:hAnsi="Arial" w:cs="Arial"/>
          <w:sz w:val="24"/>
          <w:szCs w:val="24"/>
        </w:rPr>
        <w:t>ci</w:t>
      </w:r>
      <w:r w:rsidR="006E15EB" w:rsidRPr="00BC4CAD">
        <w:rPr>
          <w:rFonts w:ascii="Arial" w:hAnsi="Arial" w:cs="Arial"/>
          <w:sz w:val="24"/>
          <w:szCs w:val="24"/>
        </w:rPr>
        <w:t>ón Navarra de Concejos y M</w:t>
      </w:r>
      <w:r w:rsidRPr="00BC4CAD">
        <w:rPr>
          <w:rFonts w:ascii="Arial" w:hAnsi="Arial" w:cs="Arial"/>
          <w:sz w:val="24"/>
          <w:szCs w:val="24"/>
        </w:rPr>
        <w:t>unicipios</w:t>
      </w:r>
      <w:r w:rsidR="006E15EB" w:rsidRPr="00BC4CAD">
        <w:rPr>
          <w:rFonts w:ascii="Arial" w:hAnsi="Arial" w:cs="Arial"/>
          <w:sz w:val="24"/>
          <w:szCs w:val="24"/>
        </w:rPr>
        <w:t>,</w:t>
      </w:r>
      <w:r w:rsidRPr="00BC4CAD">
        <w:rPr>
          <w:rFonts w:ascii="Arial" w:hAnsi="Arial" w:cs="Arial"/>
          <w:sz w:val="24"/>
          <w:szCs w:val="24"/>
        </w:rPr>
        <w:t xml:space="preserve"> en la que se conectaron 75 repr</w:t>
      </w:r>
      <w:r w:rsidRPr="00BC4CAD">
        <w:rPr>
          <w:rFonts w:ascii="Arial" w:hAnsi="Arial" w:cs="Arial"/>
          <w:sz w:val="24"/>
          <w:szCs w:val="24"/>
        </w:rPr>
        <w:t>e</w:t>
      </w:r>
      <w:r w:rsidRPr="00BC4CAD">
        <w:rPr>
          <w:rFonts w:ascii="Arial" w:hAnsi="Arial" w:cs="Arial"/>
          <w:sz w:val="24"/>
          <w:szCs w:val="24"/>
        </w:rPr>
        <w:t>sentantes municipales</w:t>
      </w:r>
      <w:r w:rsidR="006E15EB" w:rsidRPr="00BC4CAD">
        <w:rPr>
          <w:rFonts w:ascii="Arial" w:hAnsi="Arial" w:cs="Arial"/>
          <w:sz w:val="24"/>
          <w:szCs w:val="24"/>
        </w:rPr>
        <w:t>,</w:t>
      </w:r>
      <w:r w:rsidRPr="00BC4CAD">
        <w:rPr>
          <w:rFonts w:ascii="Arial" w:hAnsi="Arial" w:cs="Arial"/>
          <w:sz w:val="24"/>
          <w:szCs w:val="24"/>
        </w:rPr>
        <w:t xml:space="preserve"> para compartir propuestas y medidas de apoyo en la organización de actividades</w:t>
      </w:r>
      <w:r w:rsidR="00467B29" w:rsidRPr="00BC4CAD">
        <w:rPr>
          <w:rFonts w:ascii="Arial" w:hAnsi="Arial" w:cs="Arial"/>
          <w:sz w:val="24"/>
          <w:szCs w:val="24"/>
        </w:rPr>
        <w:t xml:space="preserve"> con infancia y adolescencia durante el </w:t>
      </w:r>
      <w:r w:rsidRPr="00BC4CAD">
        <w:rPr>
          <w:rFonts w:ascii="Arial" w:hAnsi="Arial" w:cs="Arial"/>
          <w:sz w:val="24"/>
          <w:szCs w:val="24"/>
        </w:rPr>
        <w:t>verano</w:t>
      </w:r>
      <w:r w:rsidR="00467B29" w:rsidRPr="00BC4CAD">
        <w:rPr>
          <w:rFonts w:ascii="Arial" w:hAnsi="Arial" w:cs="Arial"/>
          <w:sz w:val="24"/>
          <w:szCs w:val="24"/>
        </w:rPr>
        <w:t xml:space="preserve"> de</w:t>
      </w:r>
      <w:r w:rsidRPr="00BC4CAD">
        <w:rPr>
          <w:rFonts w:ascii="Arial" w:hAnsi="Arial" w:cs="Arial"/>
          <w:sz w:val="24"/>
          <w:szCs w:val="24"/>
        </w:rPr>
        <w:t xml:space="preserve"> 2020.</w:t>
      </w:r>
    </w:p>
    <w:p w:rsidR="00BC4CAD" w:rsidRDefault="00AA4F88" w:rsidP="00197324">
      <w:pPr>
        <w:spacing w:line="288" w:lineRule="auto"/>
        <w:ind w:left="360"/>
        <w:rPr>
          <w:rFonts w:ascii="Arial" w:hAnsi="Arial" w:cs="Arial"/>
          <w:sz w:val="24"/>
          <w:szCs w:val="24"/>
        </w:rPr>
      </w:pPr>
      <w:r w:rsidRPr="00BC4CAD">
        <w:rPr>
          <w:rFonts w:ascii="Arial" w:hAnsi="Arial" w:cs="Arial"/>
          <w:sz w:val="24"/>
          <w:szCs w:val="24"/>
        </w:rPr>
        <w:t xml:space="preserve">Se han elaborado </w:t>
      </w:r>
      <w:r w:rsidR="00467B29" w:rsidRPr="00BC4CAD">
        <w:rPr>
          <w:rFonts w:ascii="Arial" w:hAnsi="Arial" w:cs="Arial"/>
          <w:b/>
          <w:sz w:val="24"/>
          <w:szCs w:val="24"/>
        </w:rPr>
        <w:t>dos ví</w:t>
      </w:r>
      <w:r w:rsidRPr="00BC4CAD">
        <w:rPr>
          <w:rFonts w:ascii="Arial" w:hAnsi="Arial" w:cs="Arial"/>
          <w:b/>
          <w:sz w:val="24"/>
          <w:szCs w:val="24"/>
        </w:rPr>
        <w:t>deos</w:t>
      </w:r>
      <w:r w:rsidR="00445A24" w:rsidRPr="00BC4CAD">
        <w:rPr>
          <w:rFonts w:ascii="Arial" w:hAnsi="Arial" w:cs="Arial"/>
          <w:b/>
          <w:sz w:val="24"/>
          <w:szCs w:val="24"/>
        </w:rPr>
        <w:t xml:space="preserve"> </w:t>
      </w:r>
      <w:r w:rsidR="00445A24" w:rsidRPr="00BC4CAD">
        <w:rPr>
          <w:rFonts w:ascii="Arial" w:hAnsi="Arial" w:cs="Arial"/>
          <w:sz w:val="24"/>
          <w:szCs w:val="24"/>
        </w:rPr>
        <w:t>divulgativos para apoyar las medidas de pr</w:t>
      </w:r>
      <w:r w:rsidR="00445A24" w:rsidRPr="00BC4CAD">
        <w:rPr>
          <w:rFonts w:ascii="Arial" w:hAnsi="Arial" w:cs="Arial"/>
          <w:sz w:val="24"/>
          <w:szCs w:val="24"/>
        </w:rPr>
        <w:t>e</w:t>
      </w:r>
      <w:r w:rsidR="00445A24" w:rsidRPr="00BC4CAD">
        <w:rPr>
          <w:rFonts w:ascii="Arial" w:hAnsi="Arial" w:cs="Arial"/>
          <w:sz w:val="24"/>
          <w:szCs w:val="24"/>
        </w:rPr>
        <w:t xml:space="preserve">vención y sensibilización de la sociedad en relación a las necesidades de la infancia y adolescencia en este periodo de pandemia. </w:t>
      </w:r>
    </w:p>
    <w:p w:rsidR="00BC4CAD" w:rsidRDefault="00197324" w:rsidP="00197324">
      <w:pPr>
        <w:tabs>
          <w:tab w:val="left" w:pos="720"/>
        </w:tabs>
        <w:spacing w:after="0" w:line="288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4CAD">
        <w:rPr>
          <w:rFonts w:ascii="Arial" w:eastAsia="Times New Roman" w:hAnsi="Arial" w:cs="Arial"/>
          <w:sz w:val="24"/>
          <w:szCs w:val="24"/>
          <w:lang w:eastAsia="es-ES"/>
        </w:rPr>
        <w:t>Es cuanto tengo el honor de informar en cumplimiento de lo dispuesto en el artículo 194 del Reglamento del Parlamento de Navarra.</w:t>
      </w:r>
    </w:p>
    <w:p w:rsidR="00BC4CAD" w:rsidRDefault="00197324" w:rsidP="00197324">
      <w:pPr>
        <w:tabs>
          <w:tab w:val="left" w:pos="3780"/>
        </w:tabs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BC4CAD">
        <w:rPr>
          <w:rFonts w:ascii="Arial" w:eastAsia="Times New Roman" w:hAnsi="Arial" w:cs="Arial"/>
          <w:sz w:val="24"/>
          <w:szCs w:val="24"/>
          <w:lang w:eastAsia="es-ES"/>
        </w:rPr>
        <w:t>Pamplona, 17 de agosto de 2020</w:t>
      </w:r>
    </w:p>
    <w:p w:rsidR="00BC4CAD" w:rsidRPr="00BC4CAD" w:rsidRDefault="00BC4CAD" w:rsidP="00BC4CAD">
      <w:pPr>
        <w:spacing w:after="0" w:line="288" w:lineRule="auto"/>
        <w:ind w:left="567" w:right="567"/>
        <w:jc w:val="center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BC4CAD">
        <w:rPr>
          <w:rFonts w:ascii="Arial" w:eastAsia="Times New Roman" w:hAnsi="Arial" w:cs="Arial"/>
          <w:sz w:val="24"/>
          <w:szCs w:val="24"/>
          <w:lang w:eastAsia="es-ES"/>
        </w:rPr>
        <w:t>La Consejera de Salud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pt-BR" w:eastAsia="es-ES"/>
        </w:rPr>
        <w:t xml:space="preserve">Santos </w:t>
      </w:r>
      <w:proofErr w:type="spellStart"/>
      <w:r>
        <w:rPr>
          <w:rFonts w:ascii="Arial" w:eastAsia="Times New Roman" w:hAnsi="Arial" w:cs="Arial"/>
          <w:sz w:val="24"/>
          <w:szCs w:val="24"/>
          <w:lang w:val="pt-BR" w:eastAsia="es-ES"/>
        </w:rPr>
        <w:t>Indurá</w:t>
      </w:r>
      <w:r w:rsidR="00197324" w:rsidRPr="00BC4CAD">
        <w:rPr>
          <w:rFonts w:ascii="Arial" w:eastAsia="Times New Roman" w:hAnsi="Arial" w:cs="Arial"/>
          <w:sz w:val="24"/>
          <w:szCs w:val="24"/>
          <w:lang w:val="pt-BR" w:eastAsia="es-ES"/>
        </w:rPr>
        <w:t>in</w:t>
      </w:r>
      <w:proofErr w:type="spellEnd"/>
      <w:r w:rsidR="00197324" w:rsidRPr="00BC4CAD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197324" w:rsidRPr="00BC4CAD">
        <w:rPr>
          <w:rFonts w:ascii="Arial" w:eastAsia="Times New Roman" w:hAnsi="Arial" w:cs="Arial"/>
          <w:sz w:val="24"/>
          <w:szCs w:val="24"/>
          <w:lang w:val="pt-BR" w:eastAsia="es-ES"/>
        </w:rPr>
        <w:t>Orduna</w:t>
      </w:r>
      <w:proofErr w:type="spellEnd"/>
    </w:p>
    <w:p w:rsidR="004107FE" w:rsidRPr="00BC4CAD" w:rsidRDefault="004107FE" w:rsidP="00197324">
      <w:pPr>
        <w:spacing w:line="288" w:lineRule="auto"/>
        <w:rPr>
          <w:rFonts w:ascii="Arial" w:hAnsi="Arial" w:cs="Arial"/>
          <w:sz w:val="24"/>
          <w:szCs w:val="24"/>
        </w:rPr>
      </w:pPr>
    </w:p>
    <w:sectPr w:rsidR="004107FE" w:rsidRPr="00BC4CAD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DA" w:rsidRDefault="00E912DA" w:rsidP="00C15607">
      <w:pPr>
        <w:spacing w:after="0"/>
      </w:pPr>
      <w:r>
        <w:separator/>
      </w:r>
    </w:p>
  </w:endnote>
  <w:endnote w:type="continuationSeparator" w:id="0">
    <w:p w:rsidR="00E912DA" w:rsidRDefault="00E912DA" w:rsidP="00C15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01264"/>
      <w:docPartObj>
        <w:docPartGallery w:val="Page Numbers (Bottom of Page)"/>
        <w:docPartUnique/>
      </w:docPartObj>
    </w:sdtPr>
    <w:sdtEndPr/>
    <w:sdtContent>
      <w:p w:rsidR="00C15607" w:rsidRDefault="00C15607">
        <w:pPr>
          <w:pStyle w:val="Piedepgina"/>
          <w:jc w:val="center"/>
        </w:pPr>
      </w:p>
      <w:p w:rsidR="00C15607" w:rsidRDefault="00C15607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F6DE8">
          <w:rPr>
            <w:noProof/>
          </w:rPr>
          <w:t>3</w:t>
        </w:r>
        <w:r>
          <w:fldChar w:fldCharType="end"/>
        </w:r>
      </w:p>
    </w:sdtContent>
  </w:sdt>
  <w:p w:rsidR="00C15607" w:rsidRDefault="00C156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DA" w:rsidRDefault="00E912DA" w:rsidP="00C15607">
      <w:pPr>
        <w:spacing w:after="0"/>
      </w:pPr>
      <w:r>
        <w:separator/>
      </w:r>
    </w:p>
  </w:footnote>
  <w:footnote w:type="continuationSeparator" w:id="0">
    <w:p w:rsidR="00E912DA" w:rsidRDefault="00E912DA" w:rsidP="00C156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7B2"/>
    <w:multiLevelType w:val="hybridMultilevel"/>
    <w:tmpl w:val="C436F804"/>
    <w:lvl w:ilvl="0" w:tplc="7DF6C2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4208"/>
    <w:multiLevelType w:val="multilevel"/>
    <w:tmpl w:val="D336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EB7975"/>
    <w:multiLevelType w:val="hybridMultilevel"/>
    <w:tmpl w:val="B7A6E016"/>
    <w:lvl w:ilvl="0" w:tplc="7DF6C2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E7238"/>
    <w:multiLevelType w:val="hybridMultilevel"/>
    <w:tmpl w:val="4D94945A"/>
    <w:lvl w:ilvl="0" w:tplc="7DF6C2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D0468A"/>
    <w:multiLevelType w:val="hybridMultilevel"/>
    <w:tmpl w:val="C14AABB8"/>
    <w:lvl w:ilvl="0" w:tplc="7DF6C2C8">
      <w:start w:val="1"/>
      <w:numFmt w:val="bullet"/>
      <w:lvlText w:val=""/>
      <w:lvlJc w:val="left"/>
      <w:pPr>
        <w:ind w:left="10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">
    <w:nsid w:val="39E83888"/>
    <w:multiLevelType w:val="hybridMultilevel"/>
    <w:tmpl w:val="0576D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4359B"/>
    <w:multiLevelType w:val="multilevel"/>
    <w:tmpl w:val="88C6A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83C61CE"/>
    <w:multiLevelType w:val="multilevel"/>
    <w:tmpl w:val="3FECC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9009C8"/>
    <w:multiLevelType w:val="multilevel"/>
    <w:tmpl w:val="5DDEA028"/>
    <w:lvl w:ilvl="0">
      <w:start w:val="6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530"/>
        </w:tabs>
        <w:ind w:left="1530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  <w:b/>
      </w:rPr>
    </w:lvl>
  </w:abstractNum>
  <w:abstractNum w:abstractNumId="9">
    <w:nsid w:val="4BFB2673"/>
    <w:multiLevelType w:val="multilevel"/>
    <w:tmpl w:val="6BB4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C7D21"/>
    <w:multiLevelType w:val="hybridMultilevel"/>
    <w:tmpl w:val="5BC618B4"/>
    <w:lvl w:ilvl="0" w:tplc="9CC6E76A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467C4"/>
    <w:multiLevelType w:val="hybridMultilevel"/>
    <w:tmpl w:val="1B0CF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A5F6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7">
    <w:abstractNumId w:val="6"/>
  </w:num>
  <w:num w:numId="8">
    <w:abstractNumId w:val="1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5B"/>
    <w:rsid w:val="000902D1"/>
    <w:rsid w:val="001011C0"/>
    <w:rsid w:val="00197324"/>
    <w:rsid w:val="001B2DA4"/>
    <w:rsid w:val="00231445"/>
    <w:rsid w:val="00251C14"/>
    <w:rsid w:val="002F3F98"/>
    <w:rsid w:val="003509F2"/>
    <w:rsid w:val="003D4B5B"/>
    <w:rsid w:val="004107FE"/>
    <w:rsid w:val="00445A24"/>
    <w:rsid w:val="004650F8"/>
    <w:rsid w:val="00467B29"/>
    <w:rsid w:val="004E0FDF"/>
    <w:rsid w:val="005043BF"/>
    <w:rsid w:val="00551C77"/>
    <w:rsid w:val="00552163"/>
    <w:rsid w:val="00561299"/>
    <w:rsid w:val="005649D3"/>
    <w:rsid w:val="005D36AA"/>
    <w:rsid w:val="005F4BBC"/>
    <w:rsid w:val="006B02A5"/>
    <w:rsid w:val="006D2A25"/>
    <w:rsid w:val="006E15EB"/>
    <w:rsid w:val="007050CC"/>
    <w:rsid w:val="00783CB5"/>
    <w:rsid w:val="007F6AB1"/>
    <w:rsid w:val="0082740A"/>
    <w:rsid w:val="008B0A75"/>
    <w:rsid w:val="00933E89"/>
    <w:rsid w:val="00947888"/>
    <w:rsid w:val="009E3D8F"/>
    <w:rsid w:val="00AA10DC"/>
    <w:rsid w:val="00AA4F88"/>
    <w:rsid w:val="00AB7E0D"/>
    <w:rsid w:val="00AC230E"/>
    <w:rsid w:val="00AF4A60"/>
    <w:rsid w:val="00AF5B7D"/>
    <w:rsid w:val="00AF6DE8"/>
    <w:rsid w:val="00B14276"/>
    <w:rsid w:val="00B601CA"/>
    <w:rsid w:val="00BC4CAD"/>
    <w:rsid w:val="00C15607"/>
    <w:rsid w:val="00C738F8"/>
    <w:rsid w:val="00C753E7"/>
    <w:rsid w:val="00CB40C2"/>
    <w:rsid w:val="00CD7C04"/>
    <w:rsid w:val="00D73536"/>
    <w:rsid w:val="00D97EB6"/>
    <w:rsid w:val="00E912DA"/>
    <w:rsid w:val="00EB3105"/>
    <w:rsid w:val="00E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A5"/>
    <w:pPr>
      <w:spacing w:after="18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styleId="Ttulo1">
    <w:name w:val="heading 1"/>
    <w:aliases w:val="Capítulo"/>
    <w:basedOn w:val="Normal"/>
    <w:next w:val="Normal"/>
    <w:autoRedefine/>
    <w:qFormat/>
    <w:rsid w:val="007F6AB1"/>
    <w:pPr>
      <w:numPr>
        <w:numId w:val="1"/>
      </w:numPr>
      <w:spacing w:line="288" w:lineRule="auto"/>
      <w:outlineLvl w:val="0"/>
    </w:pPr>
    <w:rPr>
      <w:rFonts w:ascii="Century Gothic" w:hAnsi="Century Gothic" w:cs="Segoe UI"/>
      <w:b/>
      <w:color w:val="993300"/>
      <w:sz w:val="28"/>
      <w:szCs w:val="20"/>
      <w:u w:color="993300"/>
    </w:rPr>
  </w:style>
  <w:style w:type="paragraph" w:styleId="Ttulo2">
    <w:name w:val="heading 2"/>
    <w:aliases w:val="Título 1.1"/>
    <w:basedOn w:val="Normal"/>
    <w:next w:val="Normal"/>
    <w:qFormat/>
    <w:rsid w:val="00933E89"/>
    <w:pPr>
      <w:keepNext/>
      <w:numPr>
        <w:ilvl w:val="1"/>
        <w:numId w:val="3"/>
      </w:numPr>
      <w:spacing w:before="240" w:after="60" w:line="288" w:lineRule="auto"/>
      <w:outlineLvl w:val="1"/>
    </w:pPr>
    <w:rPr>
      <w:rFonts w:ascii="Century Gothic" w:hAnsi="Century Gothic" w:cs="Segoe UI"/>
      <w:bCs/>
      <w:iCs/>
      <w:color w:val="993300"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7F6AB1"/>
    <w:pPr>
      <w:keepNext/>
      <w:spacing w:before="100" w:beforeAutospacing="1"/>
      <w:outlineLvl w:val="2"/>
    </w:pPr>
    <w:rPr>
      <w:rFonts w:ascii="Calibri" w:hAnsi="Calibri" w:cs="Times New Roman"/>
      <w:b/>
      <w:color w:val="333333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Cualitativo">
    <w:name w:val="Cita Cualitativo"/>
    <w:basedOn w:val="Normal"/>
    <w:rsid w:val="005D36AA"/>
    <w:pPr>
      <w:spacing w:line="288" w:lineRule="auto"/>
    </w:pPr>
    <w:rPr>
      <w:rFonts w:ascii="Century Gothic" w:hAnsi="Century Gothic" w:cs="Segoe UI"/>
      <w:b/>
      <w:sz w:val="18"/>
      <w:szCs w:val="20"/>
    </w:rPr>
  </w:style>
  <w:style w:type="paragraph" w:customStyle="1" w:styleId="CitaTriangulares">
    <w:name w:val="Cita Triangulares"/>
    <w:basedOn w:val="Normal"/>
    <w:rsid w:val="00CB40C2"/>
    <w:pPr>
      <w:spacing w:line="288" w:lineRule="auto"/>
      <w:jc w:val="right"/>
    </w:pPr>
    <w:rPr>
      <w:rFonts w:ascii="Century Gothic" w:hAnsi="Century Gothic" w:cs="Segoe UI"/>
      <w:i/>
      <w:sz w:val="16"/>
      <w:szCs w:val="20"/>
    </w:rPr>
  </w:style>
  <w:style w:type="paragraph" w:styleId="Prrafodelista">
    <w:name w:val="List Paragraph"/>
    <w:basedOn w:val="Normal"/>
    <w:uiPriority w:val="34"/>
    <w:qFormat/>
    <w:rsid w:val="009E3D8F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7050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050CC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nhideWhenUsed/>
    <w:rsid w:val="00AA4F8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C1560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15607"/>
    <w:rPr>
      <w:rFonts w:ascii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1560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607"/>
    <w:rPr>
      <w:rFonts w:asciiTheme="minorHAnsi" w:hAnsiTheme="minorHAnsi" w:cstheme="minorBidi"/>
      <w:sz w:val="22"/>
      <w:szCs w:val="22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AA10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A5"/>
    <w:pPr>
      <w:spacing w:after="18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styleId="Ttulo1">
    <w:name w:val="heading 1"/>
    <w:aliases w:val="Capítulo"/>
    <w:basedOn w:val="Normal"/>
    <w:next w:val="Normal"/>
    <w:autoRedefine/>
    <w:qFormat/>
    <w:rsid w:val="007F6AB1"/>
    <w:pPr>
      <w:numPr>
        <w:numId w:val="1"/>
      </w:numPr>
      <w:spacing w:line="288" w:lineRule="auto"/>
      <w:outlineLvl w:val="0"/>
    </w:pPr>
    <w:rPr>
      <w:rFonts w:ascii="Century Gothic" w:hAnsi="Century Gothic" w:cs="Segoe UI"/>
      <w:b/>
      <w:color w:val="993300"/>
      <w:sz w:val="28"/>
      <w:szCs w:val="20"/>
      <w:u w:color="993300"/>
    </w:rPr>
  </w:style>
  <w:style w:type="paragraph" w:styleId="Ttulo2">
    <w:name w:val="heading 2"/>
    <w:aliases w:val="Título 1.1"/>
    <w:basedOn w:val="Normal"/>
    <w:next w:val="Normal"/>
    <w:qFormat/>
    <w:rsid w:val="00933E89"/>
    <w:pPr>
      <w:keepNext/>
      <w:numPr>
        <w:ilvl w:val="1"/>
        <w:numId w:val="3"/>
      </w:numPr>
      <w:spacing w:before="240" w:after="60" w:line="288" w:lineRule="auto"/>
      <w:outlineLvl w:val="1"/>
    </w:pPr>
    <w:rPr>
      <w:rFonts w:ascii="Century Gothic" w:hAnsi="Century Gothic" w:cs="Segoe UI"/>
      <w:bCs/>
      <w:iCs/>
      <w:color w:val="993300"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7F6AB1"/>
    <w:pPr>
      <w:keepNext/>
      <w:spacing w:before="100" w:beforeAutospacing="1"/>
      <w:outlineLvl w:val="2"/>
    </w:pPr>
    <w:rPr>
      <w:rFonts w:ascii="Calibri" w:hAnsi="Calibri" w:cs="Times New Roman"/>
      <w:b/>
      <w:color w:val="333333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Cualitativo">
    <w:name w:val="Cita Cualitativo"/>
    <w:basedOn w:val="Normal"/>
    <w:rsid w:val="005D36AA"/>
    <w:pPr>
      <w:spacing w:line="288" w:lineRule="auto"/>
    </w:pPr>
    <w:rPr>
      <w:rFonts w:ascii="Century Gothic" w:hAnsi="Century Gothic" w:cs="Segoe UI"/>
      <w:b/>
      <w:sz w:val="18"/>
      <w:szCs w:val="20"/>
    </w:rPr>
  </w:style>
  <w:style w:type="paragraph" w:customStyle="1" w:styleId="CitaTriangulares">
    <w:name w:val="Cita Triangulares"/>
    <w:basedOn w:val="Normal"/>
    <w:rsid w:val="00CB40C2"/>
    <w:pPr>
      <w:spacing w:line="288" w:lineRule="auto"/>
      <w:jc w:val="right"/>
    </w:pPr>
    <w:rPr>
      <w:rFonts w:ascii="Century Gothic" w:hAnsi="Century Gothic" w:cs="Segoe UI"/>
      <w:i/>
      <w:sz w:val="16"/>
      <w:szCs w:val="20"/>
    </w:rPr>
  </w:style>
  <w:style w:type="paragraph" w:styleId="Prrafodelista">
    <w:name w:val="List Paragraph"/>
    <w:basedOn w:val="Normal"/>
    <w:uiPriority w:val="34"/>
    <w:qFormat/>
    <w:rsid w:val="009E3D8F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7050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050CC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nhideWhenUsed/>
    <w:rsid w:val="00AA4F8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C1560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15607"/>
    <w:rPr>
      <w:rFonts w:ascii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1560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607"/>
    <w:rPr>
      <w:rFonts w:asciiTheme="minorHAnsi" w:hAnsiTheme="minorHAnsi" w:cstheme="minorBidi"/>
      <w:sz w:val="22"/>
      <w:szCs w:val="22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AA1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varra.es/es/noticias/2020/04/24/mas-de-100.000-menores-podran-salir-a-la-calle-en-navarra-a-partir-de-este-domingo" TargetMode="External"/><Relationship Id="rId18" Type="http://schemas.openxmlformats.org/officeDocument/2006/relationships/hyperlink" Target="https://laboeduca.org/wp-content/uploads/2020/06/DEF-RECOMENDACIONES-CONCILIACI%C3%93N-covid19-e-infancia-y-adolescencia-NAVARRA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avarra.es/es/noticias/2020/06/07/navarra-incluye-limitaciones-en-discotecas-y-festejos-taurinos-dentro-de-sus-restricciones-para-la-fase-3-de-manana-lunes" TargetMode="External"/><Relationship Id="rId17" Type="http://schemas.openxmlformats.org/officeDocument/2006/relationships/hyperlink" Target="https://laboeduca.org/wp-content/uploads/2020/06/DEF-GUIA-PROTOCOLOS-covid19-e-infancia-adolescencia-Navarr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aboeduca.org/wp-content/uploads/2020/05/Saliendo-de-la-crisis-COVID19-con-la-Infancia-y-Adolescencia-Doc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varra.es/es/noticias/2020/05/15/salud-recuerda-la-importancia-de-mantener-reuniones-saludables-y-seguras-para-evitar-contagios-de-covid-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aboeduca.org/wp-content/uploads/2020/04/Propuestas-y-recomendaciones-transicion-covid-Navarra-abril-2020.pdf" TargetMode="External"/><Relationship Id="rId10" Type="http://schemas.openxmlformats.org/officeDocument/2006/relationships/hyperlink" Target="https://www.navarra.es/es/noticias/2020/05/01/salud-recomienda-recuperar-gradualmente-la-actividad-fisica-respetando-las-medidas-de-prevencion-al-autorizarse-desde-manana-paseos-y-la-practica-de-deporte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avarra.es/home_es/Temas/Portal+de+la+Salud/Ciudadania/Actualidad/Campanas/metro+y+medio/" TargetMode="External"/><Relationship Id="rId14" Type="http://schemas.openxmlformats.org/officeDocument/2006/relationships/hyperlink" Target="https://www.navarra.es/es/noticias/2020/05/29/salud-anima-durante-la-desescalada-a-dejar-de-fumar-que-causa-el-80-de-las-muertes-por-cancer-de-pulm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C899-1502-4B2F-B286-D84DCBEF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1230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Aranaz, Carlota</cp:lastModifiedBy>
  <cp:revision>4</cp:revision>
  <cp:lastPrinted>2020-08-18T12:49:00Z</cp:lastPrinted>
  <dcterms:created xsi:type="dcterms:W3CDTF">2020-08-18T12:55:00Z</dcterms:created>
  <dcterms:modified xsi:type="dcterms:W3CDTF">2021-01-28T11:09:00Z</dcterms:modified>
</cp:coreProperties>
</file>